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F1ECA" w14:textId="77777777" w:rsidR="007D0F43" w:rsidRPr="006F667A" w:rsidRDefault="007D0F43" w:rsidP="007D0F43">
      <w:pPr>
        <w:spacing w:after="0" w:line="240" w:lineRule="auto"/>
        <w:jc w:val="center"/>
        <w:rPr>
          <w:rFonts w:ascii="Arial" w:hAnsi="Arial" w:cs="Arial"/>
          <w:sz w:val="8"/>
          <w:lang w:val="id-ID"/>
        </w:rPr>
      </w:pPr>
    </w:p>
    <w:p w14:paraId="6BA932AB" w14:textId="77777777" w:rsidR="00352437" w:rsidRDefault="00352437" w:rsidP="00352437">
      <w:pPr>
        <w:spacing w:after="0" w:line="240" w:lineRule="auto"/>
        <w:jc w:val="center"/>
        <w:rPr>
          <w:rFonts w:ascii="Cambria" w:hAnsi="Cambria"/>
          <w:b/>
          <w:sz w:val="28"/>
        </w:rPr>
      </w:pPr>
      <w:r>
        <w:rPr>
          <w:rFonts w:ascii="Footlight MT Light" w:hAnsi="Footlight MT Light" w:cs="Footlight MT Light"/>
          <w:noProof/>
        </w:rPr>
        <w:drawing>
          <wp:inline distT="0" distB="0" distL="0" distR="0" wp14:anchorId="65CAADDE" wp14:editId="2B7D1D41">
            <wp:extent cx="781050" cy="7810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9CC7F" w14:textId="77777777" w:rsidR="00352437" w:rsidRDefault="00352437" w:rsidP="00352437">
      <w:pPr>
        <w:pStyle w:val="pejabat"/>
        <w:spacing w:line="240" w:lineRule="auto"/>
        <w:rPr>
          <w:rFonts w:ascii="Arial" w:hAnsi="Arial" w:cs="Arial"/>
          <w:noProof/>
          <w:sz w:val="28"/>
          <w:szCs w:val="28"/>
          <w:lang w:val="en-US"/>
        </w:rPr>
      </w:pPr>
      <w:r w:rsidRPr="00535232">
        <w:rPr>
          <w:rFonts w:ascii="Arial" w:hAnsi="Arial" w:cs="Arial"/>
          <w:noProof/>
          <w:sz w:val="28"/>
          <w:szCs w:val="28"/>
          <w:lang w:val="id-ID"/>
        </w:rPr>
        <w:t>OMBUDSMAN REPUBLIK INDONESIA</w:t>
      </w:r>
    </w:p>
    <w:p w14:paraId="73F70012" w14:textId="77777777" w:rsidR="00352437" w:rsidRPr="000C2243" w:rsidRDefault="00352437" w:rsidP="00352437">
      <w:pPr>
        <w:pStyle w:val="pejabat"/>
        <w:spacing w:line="240" w:lineRule="auto"/>
        <w:rPr>
          <w:rFonts w:ascii="Arial" w:hAnsi="Arial" w:cs="Arial"/>
          <w:noProof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t>SEKRETARIAT JENDERAL</w:t>
      </w:r>
    </w:p>
    <w:p w14:paraId="0D0605E5" w14:textId="77777777" w:rsidR="00352437" w:rsidRDefault="00352437" w:rsidP="00DA571E">
      <w:pPr>
        <w:tabs>
          <w:tab w:val="left" w:pos="1418"/>
          <w:tab w:val="left" w:pos="1701"/>
          <w:tab w:val="left" w:pos="6804"/>
        </w:tabs>
        <w:spacing w:after="0" w:line="200" w:lineRule="exact"/>
        <w:ind w:left="142"/>
        <w:rPr>
          <w:rFonts w:ascii="Arial" w:hAnsi="Arial"/>
        </w:rPr>
      </w:pPr>
    </w:p>
    <w:p w14:paraId="3B1CECD2" w14:textId="77777777" w:rsidR="00352437" w:rsidRDefault="00352437" w:rsidP="00DA571E">
      <w:pPr>
        <w:tabs>
          <w:tab w:val="left" w:pos="1418"/>
          <w:tab w:val="left" w:pos="1701"/>
          <w:tab w:val="left" w:pos="6804"/>
        </w:tabs>
        <w:spacing w:after="0" w:line="200" w:lineRule="exact"/>
        <w:ind w:left="142"/>
        <w:rPr>
          <w:rFonts w:ascii="Arial" w:hAnsi="Arial"/>
        </w:rPr>
      </w:pPr>
    </w:p>
    <w:p w14:paraId="36645F19" w14:textId="3E712AA6" w:rsidR="00011FE4" w:rsidRPr="0076061E" w:rsidRDefault="00011FE4" w:rsidP="00DA571E">
      <w:pPr>
        <w:tabs>
          <w:tab w:val="left" w:pos="1418"/>
          <w:tab w:val="left" w:pos="1701"/>
          <w:tab w:val="left" w:pos="6804"/>
        </w:tabs>
        <w:spacing w:after="0" w:line="200" w:lineRule="exact"/>
        <w:ind w:left="142"/>
        <w:rPr>
          <w:rFonts w:ascii="Arial" w:hAnsi="Arial"/>
        </w:rPr>
      </w:pPr>
      <w:proofErr w:type="spellStart"/>
      <w:proofErr w:type="gramStart"/>
      <w:r w:rsidRPr="0076061E">
        <w:rPr>
          <w:rFonts w:ascii="Arial" w:hAnsi="Arial"/>
        </w:rPr>
        <w:t>Nomor</w:t>
      </w:r>
      <w:proofErr w:type="spellEnd"/>
      <w:r w:rsidRPr="0076061E">
        <w:rPr>
          <w:rFonts w:ascii="Arial" w:hAnsi="Arial"/>
        </w:rPr>
        <w:t xml:space="preserve"> </w:t>
      </w:r>
      <w:r w:rsidR="0076061E">
        <w:rPr>
          <w:rFonts w:ascii="Arial" w:hAnsi="Arial"/>
        </w:rPr>
        <w:tab/>
      </w:r>
      <w:r w:rsidRPr="0076061E">
        <w:rPr>
          <w:rFonts w:ascii="Arial" w:hAnsi="Arial"/>
        </w:rPr>
        <w:t>:</w:t>
      </w:r>
      <w:proofErr w:type="gramEnd"/>
      <w:r w:rsidRPr="0076061E">
        <w:rPr>
          <w:rFonts w:ascii="Arial" w:hAnsi="Arial"/>
        </w:rPr>
        <w:t xml:space="preserve"> </w:t>
      </w:r>
      <w:r w:rsidR="0076061E">
        <w:rPr>
          <w:rFonts w:ascii="Arial" w:hAnsi="Arial"/>
        </w:rPr>
        <w:tab/>
      </w:r>
      <w:r w:rsidRPr="0076061E">
        <w:rPr>
          <w:rFonts w:ascii="Arial" w:hAnsi="Arial"/>
        </w:rPr>
        <w:t>SE</w:t>
      </w:r>
      <w:r w:rsidR="00FF6AA6">
        <w:rPr>
          <w:rFonts w:ascii="Arial" w:hAnsi="Arial"/>
        </w:rPr>
        <w:t>K-KU.03.05-</w:t>
      </w:r>
      <w:r w:rsidR="0076061E">
        <w:rPr>
          <w:rFonts w:ascii="Arial" w:hAnsi="Arial"/>
        </w:rPr>
        <w:tab/>
      </w:r>
      <w:r w:rsidR="00D76F8C">
        <w:rPr>
          <w:rFonts w:ascii="Arial" w:hAnsi="Arial"/>
        </w:rPr>
        <w:t>6 November 2015</w:t>
      </w:r>
    </w:p>
    <w:p w14:paraId="43A110AF" w14:textId="7BCEE45D" w:rsidR="00011FE4" w:rsidRPr="0076061E" w:rsidRDefault="00FF6AA6" w:rsidP="00DA571E">
      <w:pPr>
        <w:tabs>
          <w:tab w:val="left" w:pos="1418"/>
          <w:tab w:val="left" w:pos="1701"/>
          <w:tab w:val="left" w:pos="6804"/>
        </w:tabs>
        <w:spacing w:after="0" w:line="200" w:lineRule="exact"/>
        <w:ind w:left="142"/>
        <w:rPr>
          <w:rFonts w:ascii="Arial" w:hAnsi="Arial"/>
        </w:rPr>
      </w:pPr>
      <w:proofErr w:type="gramStart"/>
      <w:r>
        <w:rPr>
          <w:rFonts w:ascii="Arial" w:hAnsi="Arial"/>
        </w:rPr>
        <w:t>Hal</w:t>
      </w:r>
      <w:r>
        <w:rPr>
          <w:rFonts w:ascii="Arial" w:hAnsi="Arial"/>
        </w:rPr>
        <w:tab/>
      </w:r>
      <w:r w:rsidR="00011FE4" w:rsidRPr="0076061E">
        <w:rPr>
          <w:rFonts w:ascii="Arial" w:hAnsi="Arial"/>
        </w:rPr>
        <w:t>:</w:t>
      </w:r>
      <w:proofErr w:type="gramEnd"/>
      <w:r w:rsidR="00011FE4" w:rsidRPr="0076061E">
        <w:rPr>
          <w:rFonts w:ascii="Arial" w:hAnsi="Arial"/>
        </w:rPr>
        <w:t xml:space="preserve"> </w:t>
      </w:r>
      <w:r w:rsidR="0076061E">
        <w:rPr>
          <w:rFonts w:ascii="Arial" w:hAnsi="Arial"/>
        </w:rPr>
        <w:tab/>
      </w:r>
      <w:proofErr w:type="spellStart"/>
      <w:r w:rsidR="00011FE4" w:rsidRPr="0076061E">
        <w:rPr>
          <w:rFonts w:ascii="Arial" w:hAnsi="Arial"/>
        </w:rPr>
        <w:t>Langkah</w:t>
      </w:r>
      <w:proofErr w:type="spellEnd"/>
      <w:r w:rsidR="00011FE4" w:rsidRPr="0076061E">
        <w:rPr>
          <w:rFonts w:ascii="Arial" w:hAnsi="Arial"/>
        </w:rPr>
        <w:t xml:space="preserve"> – </w:t>
      </w:r>
      <w:proofErr w:type="spellStart"/>
      <w:r w:rsidR="00011FE4" w:rsidRPr="0076061E">
        <w:rPr>
          <w:rFonts w:ascii="Arial" w:hAnsi="Arial"/>
        </w:rPr>
        <w:t>langkah</w:t>
      </w:r>
      <w:proofErr w:type="spellEnd"/>
      <w:r w:rsidR="00011FE4" w:rsidRPr="0076061E">
        <w:rPr>
          <w:rFonts w:ascii="Arial" w:hAnsi="Arial"/>
        </w:rPr>
        <w:t xml:space="preserve"> </w:t>
      </w:r>
      <w:proofErr w:type="spellStart"/>
      <w:r w:rsidR="00011FE4" w:rsidRPr="0076061E">
        <w:rPr>
          <w:rFonts w:ascii="Arial" w:hAnsi="Arial"/>
        </w:rPr>
        <w:t>menghadapi</w:t>
      </w:r>
      <w:proofErr w:type="spellEnd"/>
      <w:r w:rsidR="00011FE4" w:rsidRPr="0076061E">
        <w:rPr>
          <w:rFonts w:ascii="Arial" w:hAnsi="Arial"/>
        </w:rPr>
        <w:t xml:space="preserve"> </w:t>
      </w:r>
      <w:proofErr w:type="spellStart"/>
      <w:r w:rsidR="00011FE4" w:rsidRPr="0076061E">
        <w:rPr>
          <w:rFonts w:ascii="Arial" w:hAnsi="Arial"/>
        </w:rPr>
        <w:t>akhir</w:t>
      </w:r>
      <w:proofErr w:type="spellEnd"/>
      <w:r w:rsidR="00011FE4" w:rsidRPr="0076061E">
        <w:rPr>
          <w:rFonts w:ascii="Arial" w:hAnsi="Arial"/>
        </w:rPr>
        <w:t xml:space="preserve"> </w:t>
      </w:r>
      <w:proofErr w:type="spellStart"/>
      <w:r w:rsidR="00011FE4" w:rsidRPr="0076061E">
        <w:rPr>
          <w:rFonts w:ascii="Arial" w:hAnsi="Arial"/>
        </w:rPr>
        <w:t>tahun</w:t>
      </w:r>
      <w:proofErr w:type="spellEnd"/>
      <w:r w:rsidR="00011FE4" w:rsidRPr="0076061E">
        <w:rPr>
          <w:rFonts w:ascii="Arial" w:hAnsi="Arial"/>
        </w:rPr>
        <w:t xml:space="preserve"> </w:t>
      </w:r>
    </w:p>
    <w:p w14:paraId="1509D1CF" w14:textId="77777777" w:rsidR="00011FE4" w:rsidRPr="0076061E" w:rsidRDefault="00DA571E" w:rsidP="0076061E">
      <w:pPr>
        <w:tabs>
          <w:tab w:val="left" w:pos="1418"/>
          <w:tab w:val="left" w:pos="1701"/>
          <w:tab w:val="left" w:pos="6804"/>
        </w:tabs>
        <w:spacing w:after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011FE4" w:rsidRPr="0076061E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="00011FE4" w:rsidRPr="0076061E">
        <w:rPr>
          <w:rFonts w:ascii="Arial" w:hAnsi="Arial"/>
        </w:rPr>
        <w:t xml:space="preserve">Dan </w:t>
      </w:r>
      <w:proofErr w:type="spellStart"/>
      <w:r w:rsidR="00011FE4" w:rsidRPr="0076061E">
        <w:rPr>
          <w:rFonts w:ascii="Arial" w:hAnsi="Arial"/>
        </w:rPr>
        <w:t>Kegiatan</w:t>
      </w:r>
      <w:proofErr w:type="spellEnd"/>
      <w:r w:rsidR="00011FE4" w:rsidRPr="0076061E">
        <w:rPr>
          <w:rFonts w:ascii="Arial" w:hAnsi="Arial"/>
        </w:rPr>
        <w:t xml:space="preserve"> </w:t>
      </w:r>
      <w:proofErr w:type="spellStart"/>
      <w:r w:rsidR="00011FE4" w:rsidRPr="0076061E">
        <w:rPr>
          <w:rFonts w:ascii="Arial" w:hAnsi="Arial"/>
        </w:rPr>
        <w:t>sesuai</w:t>
      </w:r>
      <w:proofErr w:type="spellEnd"/>
      <w:r w:rsidR="00011FE4" w:rsidRPr="0076061E">
        <w:rPr>
          <w:rFonts w:ascii="Arial" w:hAnsi="Arial"/>
        </w:rPr>
        <w:t xml:space="preserve"> </w:t>
      </w:r>
      <w:proofErr w:type="spellStart"/>
      <w:r w:rsidR="00011FE4" w:rsidRPr="0076061E">
        <w:rPr>
          <w:rFonts w:ascii="Arial" w:hAnsi="Arial"/>
        </w:rPr>
        <w:t>Ketersediaan</w:t>
      </w:r>
      <w:proofErr w:type="spellEnd"/>
      <w:r w:rsidR="00011FE4" w:rsidRPr="0076061E">
        <w:rPr>
          <w:rFonts w:ascii="Arial" w:hAnsi="Arial"/>
        </w:rPr>
        <w:t xml:space="preserve"> Dana.</w:t>
      </w:r>
      <w:proofErr w:type="gramEnd"/>
    </w:p>
    <w:p w14:paraId="34C2A992" w14:textId="77777777" w:rsidR="00011FE4" w:rsidRPr="0076061E" w:rsidRDefault="00011FE4" w:rsidP="00011FE4">
      <w:pPr>
        <w:spacing w:before="31"/>
        <w:ind w:left="125"/>
        <w:rPr>
          <w:rFonts w:ascii="Arial" w:eastAsia="Times New Roman" w:hAnsi="Arial"/>
          <w:color w:val="7E8287"/>
        </w:rPr>
      </w:pPr>
    </w:p>
    <w:p w14:paraId="2AF028CC" w14:textId="06E69CC3" w:rsidR="00011FE4" w:rsidRPr="0076061E" w:rsidRDefault="009428C6" w:rsidP="00011FE4">
      <w:pPr>
        <w:spacing w:after="0"/>
        <w:ind w:left="125"/>
        <w:rPr>
          <w:rFonts w:ascii="Arial" w:hAnsi="Arial"/>
        </w:rPr>
      </w:pPr>
      <w:proofErr w:type="spellStart"/>
      <w:r>
        <w:rPr>
          <w:rFonts w:ascii="Arial" w:eastAsia="Times New Roman" w:hAnsi="Arial"/>
        </w:rPr>
        <w:t>Yth</w:t>
      </w:r>
      <w:proofErr w:type="spellEnd"/>
      <w:r w:rsidR="00011FE4" w:rsidRPr="0076061E">
        <w:rPr>
          <w:rFonts w:ascii="Arial" w:eastAsia="Times New Roman" w:hAnsi="Arial"/>
          <w:w w:val="50"/>
        </w:rPr>
        <w:t>.</w:t>
      </w:r>
    </w:p>
    <w:p w14:paraId="5A59DD05" w14:textId="01158B4A" w:rsidR="00011FE4" w:rsidRDefault="00011FE4" w:rsidP="00416476">
      <w:pPr>
        <w:pStyle w:val="ListParagraph"/>
        <w:numPr>
          <w:ilvl w:val="0"/>
          <w:numId w:val="17"/>
        </w:numPr>
        <w:spacing w:after="0"/>
        <w:rPr>
          <w:rFonts w:ascii="Arial" w:eastAsia="Times New Roman" w:hAnsi="Arial"/>
        </w:rPr>
      </w:pPr>
      <w:proofErr w:type="spellStart"/>
      <w:r w:rsidRPr="00416476">
        <w:rPr>
          <w:rFonts w:ascii="Arial" w:eastAsia="Times New Roman" w:hAnsi="Arial"/>
          <w:w w:val="93"/>
        </w:rPr>
        <w:t>Kepala</w:t>
      </w:r>
      <w:proofErr w:type="spellEnd"/>
      <w:r w:rsidR="00DA571E" w:rsidRPr="00416476">
        <w:rPr>
          <w:rFonts w:ascii="Arial" w:eastAsia="Times New Roman" w:hAnsi="Arial"/>
          <w:w w:val="93"/>
        </w:rPr>
        <w:t xml:space="preserve"> </w:t>
      </w:r>
      <w:proofErr w:type="spellStart"/>
      <w:r w:rsidRPr="00416476">
        <w:rPr>
          <w:rFonts w:ascii="Arial" w:eastAsia="Times New Roman" w:hAnsi="Arial"/>
        </w:rPr>
        <w:t>Perwakilan</w:t>
      </w:r>
      <w:proofErr w:type="spellEnd"/>
      <w:r w:rsidRPr="00416476">
        <w:rPr>
          <w:rFonts w:ascii="Arial" w:eastAsia="Times New Roman" w:hAnsi="Arial"/>
        </w:rPr>
        <w:t xml:space="preserve"> </w:t>
      </w:r>
      <w:r w:rsidRPr="00416476">
        <w:rPr>
          <w:rFonts w:ascii="Arial" w:eastAsia="Times New Roman" w:hAnsi="Arial"/>
          <w:w w:val="110"/>
        </w:rPr>
        <w:t>Ombudsm</w:t>
      </w:r>
      <w:r w:rsidRPr="00416476">
        <w:rPr>
          <w:rFonts w:ascii="Arial" w:eastAsia="Times New Roman" w:hAnsi="Arial"/>
          <w:spacing w:val="-1"/>
          <w:w w:val="110"/>
        </w:rPr>
        <w:t>a</w:t>
      </w:r>
      <w:r w:rsidRPr="00416476">
        <w:rPr>
          <w:rFonts w:ascii="Arial" w:eastAsia="Times New Roman" w:hAnsi="Arial"/>
          <w:w w:val="110"/>
        </w:rPr>
        <w:t xml:space="preserve">n </w:t>
      </w:r>
      <w:r w:rsidRPr="00416476">
        <w:rPr>
          <w:rFonts w:ascii="Arial" w:eastAsia="Times New Roman" w:hAnsi="Arial"/>
        </w:rPr>
        <w:t>RI</w:t>
      </w:r>
    </w:p>
    <w:p w14:paraId="0571F047" w14:textId="383E06B9" w:rsidR="00534D34" w:rsidRDefault="00534D34" w:rsidP="00416476">
      <w:pPr>
        <w:pStyle w:val="ListParagraph"/>
        <w:numPr>
          <w:ilvl w:val="0"/>
          <w:numId w:val="17"/>
        </w:numPr>
        <w:spacing w:after="0"/>
        <w:rPr>
          <w:rFonts w:ascii="Arial" w:eastAsia="Times New Roman" w:hAnsi="Arial"/>
        </w:rPr>
      </w:pPr>
      <w:proofErr w:type="spellStart"/>
      <w:r>
        <w:rPr>
          <w:rFonts w:ascii="Arial" w:eastAsia="Times New Roman" w:hAnsi="Arial"/>
        </w:rPr>
        <w:t>Penanggung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Jawab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Kegiatan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Bidang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Pencegahan</w:t>
      </w:r>
      <w:proofErr w:type="spellEnd"/>
    </w:p>
    <w:p w14:paraId="3E94CA56" w14:textId="0F864693" w:rsidR="00534D34" w:rsidRDefault="00534D34" w:rsidP="00416476">
      <w:pPr>
        <w:pStyle w:val="ListParagraph"/>
        <w:numPr>
          <w:ilvl w:val="0"/>
          <w:numId w:val="17"/>
        </w:numPr>
        <w:spacing w:after="0"/>
        <w:rPr>
          <w:rFonts w:ascii="Arial" w:eastAsia="Times New Roman" w:hAnsi="Arial"/>
        </w:rPr>
      </w:pPr>
      <w:proofErr w:type="spellStart"/>
      <w:r>
        <w:rPr>
          <w:rFonts w:ascii="Arial" w:eastAsia="Times New Roman" w:hAnsi="Arial"/>
        </w:rPr>
        <w:t>Penanggung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Jawab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Kegiatan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Bidang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Penanganan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Laporan</w:t>
      </w:r>
      <w:proofErr w:type="spellEnd"/>
    </w:p>
    <w:p w14:paraId="6B447662" w14:textId="6F7D6F45" w:rsidR="00416476" w:rsidRDefault="00416476" w:rsidP="00416476">
      <w:pPr>
        <w:pStyle w:val="ListParagraph"/>
        <w:numPr>
          <w:ilvl w:val="0"/>
          <w:numId w:val="17"/>
        </w:numPr>
        <w:spacing w:after="0"/>
        <w:rPr>
          <w:rFonts w:ascii="Arial" w:eastAsia="Times New Roman" w:hAnsi="Arial"/>
        </w:rPr>
      </w:pPr>
      <w:proofErr w:type="spellStart"/>
      <w:r>
        <w:rPr>
          <w:rFonts w:ascii="Arial" w:eastAsia="Times New Roman" w:hAnsi="Arial"/>
        </w:rPr>
        <w:t>Pejabat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Pembuat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Komitmen</w:t>
      </w:r>
      <w:proofErr w:type="spellEnd"/>
      <w:r>
        <w:rPr>
          <w:rFonts w:ascii="Arial" w:eastAsia="Times New Roman" w:hAnsi="Arial"/>
        </w:rPr>
        <w:t xml:space="preserve"> (PPK) </w:t>
      </w:r>
      <w:proofErr w:type="spellStart"/>
      <w:r>
        <w:rPr>
          <w:rFonts w:ascii="Arial" w:eastAsia="Times New Roman" w:hAnsi="Arial"/>
        </w:rPr>
        <w:t>Pusat</w:t>
      </w:r>
      <w:proofErr w:type="spellEnd"/>
    </w:p>
    <w:p w14:paraId="3EC89602" w14:textId="72518947" w:rsidR="00416476" w:rsidRPr="00416476" w:rsidRDefault="00416476" w:rsidP="00416476">
      <w:pPr>
        <w:pStyle w:val="ListParagraph"/>
        <w:numPr>
          <w:ilvl w:val="0"/>
          <w:numId w:val="17"/>
        </w:numPr>
        <w:spacing w:after="0"/>
        <w:rPr>
          <w:rFonts w:ascii="Arial" w:eastAsia="Times New Roman" w:hAnsi="Arial"/>
        </w:rPr>
      </w:pPr>
      <w:proofErr w:type="spellStart"/>
      <w:r>
        <w:rPr>
          <w:rFonts w:ascii="Arial" w:eastAsia="Times New Roman" w:hAnsi="Arial"/>
        </w:rPr>
        <w:t>Pejabat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Pembuat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Komitmen</w:t>
      </w:r>
      <w:proofErr w:type="spellEnd"/>
      <w:r>
        <w:rPr>
          <w:rFonts w:ascii="Arial" w:eastAsia="Times New Roman" w:hAnsi="Arial"/>
        </w:rPr>
        <w:t xml:space="preserve"> (PPK) </w:t>
      </w:r>
      <w:proofErr w:type="spellStart"/>
      <w:r>
        <w:rPr>
          <w:rFonts w:ascii="Arial" w:eastAsia="Times New Roman" w:hAnsi="Arial"/>
        </w:rPr>
        <w:t>Perwakilan</w:t>
      </w:r>
      <w:proofErr w:type="spellEnd"/>
    </w:p>
    <w:p w14:paraId="6495F94C" w14:textId="77777777" w:rsidR="00011FE4" w:rsidRPr="0076061E" w:rsidRDefault="00011FE4" w:rsidP="00011FE4">
      <w:pPr>
        <w:spacing w:line="200" w:lineRule="exact"/>
        <w:rPr>
          <w:rFonts w:ascii="Arial" w:hAnsi="Arial"/>
        </w:rPr>
      </w:pPr>
    </w:p>
    <w:p w14:paraId="6889CE2B" w14:textId="287ECA8A" w:rsidR="00011FE4" w:rsidRPr="00D76F8C" w:rsidRDefault="00011FE4" w:rsidP="00DA571E">
      <w:pPr>
        <w:spacing w:after="0" w:line="300" w:lineRule="auto"/>
        <w:ind w:left="132" w:firstLine="698"/>
        <w:jc w:val="both"/>
        <w:rPr>
          <w:rFonts w:ascii="Arial" w:eastAsia="Times New Roman" w:hAnsi="Arial"/>
        </w:rPr>
      </w:pPr>
      <w:proofErr w:type="spellStart"/>
      <w:r w:rsidRPr="0076061E">
        <w:rPr>
          <w:rFonts w:ascii="Arial" w:eastAsia="Times New Roman" w:hAnsi="Arial"/>
        </w:rPr>
        <w:t>Dalam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rangka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optimalisasi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penggunaan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anggaran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tahun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="00013DDA" w:rsidRPr="00D76F8C">
        <w:rPr>
          <w:rFonts w:ascii="Arial" w:eastAsia="Times New Roman" w:hAnsi="Arial"/>
        </w:rPr>
        <w:t>2015</w:t>
      </w:r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dan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menjami</w:t>
      </w:r>
      <w:r w:rsidRPr="0076061E">
        <w:rPr>
          <w:rFonts w:ascii="Arial" w:eastAsia="Times New Roman" w:hAnsi="Arial"/>
        </w:rPr>
        <w:t>n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kelancara</w:t>
      </w:r>
      <w:r w:rsidRPr="0076061E">
        <w:rPr>
          <w:rFonts w:ascii="Arial" w:eastAsia="Times New Roman" w:hAnsi="Arial"/>
        </w:rPr>
        <w:t>n</w:t>
      </w:r>
      <w:proofErr w:type="spellEnd"/>
      <w:r w:rsidRPr="0076061E">
        <w:rPr>
          <w:rFonts w:ascii="Arial" w:eastAsia="Times New Roman" w:hAnsi="Arial"/>
        </w:rPr>
        <w:t xml:space="preserve"> proses </w:t>
      </w:r>
      <w:proofErr w:type="spellStart"/>
      <w:r w:rsidRPr="0076061E">
        <w:rPr>
          <w:rFonts w:ascii="Arial" w:eastAsia="Times New Roman" w:hAnsi="Arial"/>
        </w:rPr>
        <w:t>pembayaran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tagihan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kepada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negara</w:t>
      </w:r>
      <w:proofErr w:type="spellEnd"/>
      <w:r w:rsidRPr="00D76F8C">
        <w:rPr>
          <w:rFonts w:ascii="Arial" w:eastAsia="Times New Roman" w:hAnsi="Arial"/>
        </w:rPr>
        <w:t>,</w:t>
      </w:r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menghadapi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akhir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tahun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anggaran</w:t>
      </w:r>
      <w:proofErr w:type="spellEnd"/>
      <w:r w:rsidR="00DA571E">
        <w:rPr>
          <w:rFonts w:ascii="Arial" w:eastAsia="Times New Roman" w:hAnsi="Arial"/>
        </w:rPr>
        <w:t xml:space="preserve"> </w:t>
      </w:r>
      <w:r w:rsidR="00013DDA">
        <w:rPr>
          <w:rFonts w:ascii="Arial" w:eastAsia="Times New Roman" w:hAnsi="Arial"/>
        </w:rPr>
        <w:t>2015</w:t>
      </w:r>
      <w:r w:rsidRPr="0076061E">
        <w:rPr>
          <w:rFonts w:ascii="Arial" w:eastAsia="Times New Roman" w:hAnsi="Arial"/>
        </w:rPr>
        <w:t>,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dengan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pedoman</w:t>
      </w:r>
      <w:proofErr w:type="spellEnd"/>
      <w:r w:rsidR="006149F5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Peraturan</w:t>
      </w:r>
      <w:proofErr w:type="spellEnd"/>
      <w:r w:rsidR="006149F5">
        <w:rPr>
          <w:rFonts w:ascii="Arial" w:eastAsia="Times New Roman" w:hAnsi="Arial"/>
        </w:rPr>
        <w:t xml:space="preserve"> </w:t>
      </w:r>
      <w:proofErr w:type="spellStart"/>
      <w:r w:rsidR="00DA571E">
        <w:rPr>
          <w:rFonts w:ascii="Arial" w:eastAsia="Times New Roman" w:hAnsi="Arial"/>
        </w:rPr>
        <w:t>Di</w:t>
      </w:r>
      <w:r w:rsidR="006149F5">
        <w:rPr>
          <w:rFonts w:ascii="Arial" w:eastAsia="Times New Roman" w:hAnsi="Arial"/>
        </w:rPr>
        <w:t>rektur</w:t>
      </w:r>
      <w:proofErr w:type="spellEnd"/>
      <w:r w:rsidR="006149F5">
        <w:rPr>
          <w:rFonts w:ascii="Arial" w:eastAsia="Times New Roman" w:hAnsi="Arial"/>
        </w:rPr>
        <w:t xml:space="preserve"> </w:t>
      </w:r>
      <w:proofErr w:type="spellStart"/>
      <w:r w:rsidR="006149F5">
        <w:rPr>
          <w:rFonts w:ascii="Arial" w:eastAsia="Times New Roman" w:hAnsi="Arial"/>
        </w:rPr>
        <w:t>Jenderal</w:t>
      </w:r>
      <w:proofErr w:type="spellEnd"/>
      <w:r w:rsidR="006149F5">
        <w:rPr>
          <w:rFonts w:ascii="Arial" w:eastAsia="Times New Roman" w:hAnsi="Arial"/>
        </w:rPr>
        <w:t xml:space="preserve"> </w:t>
      </w:r>
      <w:proofErr w:type="spellStart"/>
      <w:r w:rsidR="006149F5">
        <w:rPr>
          <w:rFonts w:ascii="Arial" w:eastAsia="Times New Roman" w:hAnsi="Arial"/>
        </w:rPr>
        <w:t>Perbendaharaan</w:t>
      </w:r>
      <w:proofErr w:type="spellEnd"/>
      <w:r w:rsidR="006149F5">
        <w:rPr>
          <w:rFonts w:ascii="Arial" w:eastAsia="Times New Roman" w:hAnsi="Arial"/>
        </w:rPr>
        <w:t xml:space="preserve"> </w:t>
      </w:r>
      <w:proofErr w:type="spellStart"/>
      <w:r w:rsidR="006149F5">
        <w:rPr>
          <w:rFonts w:ascii="Arial" w:eastAsia="Times New Roman" w:hAnsi="Arial"/>
        </w:rPr>
        <w:t>Nomor</w:t>
      </w:r>
      <w:proofErr w:type="spellEnd"/>
      <w:r w:rsidR="00DA571E">
        <w:rPr>
          <w:rFonts w:ascii="Arial" w:eastAsia="Times New Roman" w:hAnsi="Arial"/>
        </w:rPr>
        <w:t xml:space="preserve">: </w:t>
      </w:r>
      <w:r w:rsidR="00DA571E" w:rsidRPr="00DA571E">
        <w:rPr>
          <w:rFonts w:ascii="Arial" w:eastAsia="Times New Roman" w:hAnsi="Arial"/>
        </w:rPr>
        <w:t xml:space="preserve">Per-24/PB/2015 </w:t>
      </w:r>
      <w:proofErr w:type="spellStart"/>
      <w:r w:rsidR="00DA571E" w:rsidRPr="00DA571E">
        <w:rPr>
          <w:rFonts w:ascii="Arial" w:eastAsia="Times New Roman" w:hAnsi="Arial"/>
        </w:rPr>
        <w:t>tentang</w:t>
      </w:r>
      <w:proofErr w:type="spellEnd"/>
      <w:r w:rsidR="00DA571E" w:rsidRPr="00DA571E">
        <w:rPr>
          <w:rFonts w:ascii="Arial" w:eastAsia="Times New Roman" w:hAnsi="Arial"/>
        </w:rPr>
        <w:t xml:space="preserve"> </w:t>
      </w:r>
      <w:proofErr w:type="spellStart"/>
      <w:r w:rsidR="00DA571E" w:rsidRPr="00DA571E">
        <w:rPr>
          <w:rFonts w:ascii="Arial" w:eastAsia="Times New Roman" w:hAnsi="Arial"/>
        </w:rPr>
        <w:t>Pedoman</w:t>
      </w:r>
      <w:proofErr w:type="spellEnd"/>
      <w:r w:rsidR="00DA571E" w:rsidRPr="00DA571E">
        <w:rPr>
          <w:rFonts w:ascii="Arial" w:eastAsia="Times New Roman" w:hAnsi="Arial"/>
        </w:rPr>
        <w:t xml:space="preserve"> </w:t>
      </w:r>
      <w:proofErr w:type="spellStart"/>
      <w:r w:rsidR="00DA571E" w:rsidRPr="00DA571E">
        <w:rPr>
          <w:rFonts w:ascii="Arial" w:eastAsia="Times New Roman" w:hAnsi="Arial"/>
        </w:rPr>
        <w:t>Pelaksanaan</w:t>
      </w:r>
      <w:proofErr w:type="spellEnd"/>
      <w:r w:rsidR="00DA571E" w:rsidRPr="00DA571E">
        <w:rPr>
          <w:rFonts w:ascii="Arial" w:eastAsia="Times New Roman" w:hAnsi="Arial"/>
        </w:rPr>
        <w:t xml:space="preserve"> </w:t>
      </w:r>
      <w:proofErr w:type="spellStart"/>
      <w:r w:rsidR="00DA571E" w:rsidRPr="00DA571E">
        <w:rPr>
          <w:rFonts w:ascii="Arial" w:eastAsia="Times New Roman" w:hAnsi="Arial"/>
        </w:rPr>
        <w:t>Penerimaan</w:t>
      </w:r>
      <w:proofErr w:type="spellEnd"/>
      <w:r w:rsidR="00DA571E" w:rsidRPr="00DA571E">
        <w:rPr>
          <w:rFonts w:ascii="Arial" w:eastAsia="Times New Roman" w:hAnsi="Arial"/>
        </w:rPr>
        <w:t xml:space="preserve"> </w:t>
      </w:r>
      <w:proofErr w:type="spellStart"/>
      <w:r w:rsidR="00DA571E" w:rsidRPr="00DA571E">
        <w:rPr>
          <w:rFonts w:ascii="Arial" w:eastAsia="Times New Roman" w:hAnsi="Arial"/>
        </w:rPr>
        <w:t>dan</w:t>
      </w:r>
      <w:proofErr w:type="spellEnd"/>
      <w:r w:rsidR="00DA571E" w:rsidRPr="00DA571E">
        <w:rPr>
          <w:rFonts w:ascii="Arial" w:eastAsia="Times New Roman" w:hAnsi="Arial"/>
        </w:rPr>
        <w:t xml:space="preserve"> </w:t>
      </w:r>
      <w:proofErr w:type="spellStart"/>
      <w:r w:rsidR="00DA571E" w:rsidRPr="00DA571E">
        <w:rPr>
          <w:rFonts w:ascii="Arial" w:eastAsia="Times New Roman" w:hAnsi="Arial"/>
        </w:rPr>
        <w:t>Pengeluaran</w:t>
      </w:r>
      <w:proofErr w:type="spellEnd"/>
      <w:r w:rsidR="00DA571E" w:rsidRPr="00DA571E">
        <w:rPr>
          <w:rFonts w:ascii="Arial" w:eastAsia="Times New Roman" w:hAnsi="Arial"/>
        </w:rPr>
        <w:t xml:space="preserve"> Negara </w:t>
      </w:r>
      <w:proofErr w:type="spellStart"/>
      <w:r w:rsidR="00DA571E" w:rsidRPr="00DA571E">
        <w:rPr>
          <w:rFonts w:ascii="Arial" w:eastAsia="Times New Roman" w:hAnsi="Arial"/>
        </w:rPr>
        <w:t>Pada</w:t>
      </w:r>
      <w:proofErr w:type="spellEnd"/>
      <w:r w:rsidR="00DA571E" w:rsidRPr="00DA571E">
        <w:rPr>
          <w:rFonts w:ascii="Arial" w:eastAsia="Times New Roman" w:hAnsi="Arial"/>
        </w:rPr>
        <w:t xml:space="preserve"> </w:t>
      </w:r>
      <w:proofErr w:type="spellStart"/>
      <w:r w:rsidR="00DA571E" w:rsidRPr="00DA571E">
        <w:rPr>
          <w:rFonts w:ascii="Arial" w:eastAsia="Times New Roman" w:hAnsi="Arial"/>
        </w:rPr>
        <w:t>Akhir</w:t>
      </w:r>
      <w:proofErr w:type="spellEnd"/>
      <w:r w:rsidR="00DA571E" w:rsidRPr="00DA571E">
        <w:rPr>
          <w:rFonts w:ascii="Arial" w:eastAsia="Times New Roman" w:hAnsi="Arial"/>
        </w:rPr>
        <w:t xml:space="preserve"> </w:t>
      </w:r>
      <w:proofErr w:type="spellStart"/>
      <w:r w:rsidR="00DA571E" w:rsidRPr="00DA571E">
        <w:rPr>
          <w:rFonts w:ascii="Arial" w:eastAsia="Times New Roman" w:hAnsi="Arial"/>
        </w:rPr>
        <w:t>Tahun</w:t>
      </w:r>
      <w:proofErr w:type="spellEnd"/>
      <w:r w:rsidR="00DA571E" w:rsidRPr="00DA571E">
        <w:rPr>
          <w:rFonts w:ascii="Arial" w:eastAsia="Times New Roman" w:hAnsi="Arial"/>
        </w:rPr>
        <w:t xml:space="preserve"> </w:t>
      </w:r>
      <w:proofErr w:type="spellStart"/>
      <w:r w:rsidR="00DA571E" w:rsidRPr="00DA571E">
        <w:rPr>
          <w:rFonts w:ascii="Arial" w:eastAsia="Times New Roman" w:hAnsi="Arial"/>
        </w:rPr>
        <w:t>Anggaran</w:t>
      </w:r>
      <w:proofErr w:type="spellEnd"/>
      <w:r w:rsidR="00DA571E" w:rsidRPr="00DA571E">
        <w:rPr>
          <w:rFonts w:ascii="Arial" w:eastAsia="Times New Roman" w:hAnsi="Arial"/>
        </w:rPr>
        <w:t xml:space="preserve"> 2015</w:t>
      </w:r>
      <w:r w:rsidRPr="00D76F8C">
        <w:rPr>
          <w:rFonts w:ascii="Arial" w:eastAsia="Times New Roman" w:hAnsi="Arial"/>
        </w:rPr>
        <w:t>,</w:t>
      </w:r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perlu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dilakukan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pengaturan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administrasi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keuangan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sebagai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berikut</w:t>
      </w:r>
      <w:proofErr w:type="spellEnd"/>
      <w:r w:rsidRPr="0076061E">
        <w:rPr>
          <w:rFonts w:ascii="Arial" w:eastAsia="Times New Roman" w:hAnsi="Arial"/>
        </w:rPr>
        <w:t>:</w:t>
      </w:r>
    </w:p>
    <w:p w14:paraId="09B7479A" w14:textId="4AF0424E" w:rsidR="00011FE4" w:rsidRDefault="00011FE4" w:rsidP="00DA571E">
      <w:pPr>
        <w:pStyle w:val="ListParagraph"/>
        <w:numPr>
          <w:ilvl w:val="0"/>
          <w:numId w:val="16"/>
        </w:numPr>
        <w:spacing w:before="24" w:after="0"/>
        <w:jc w:val="both"/>
        <w:rPr>
          <w:rFonts w:ascii="Arial" w:eastAsia="Times New Roman" w:hAnsi="Arial"/>
        </w:rPr>
      </w:pPr>
      <w:r w:rsidRPr="0076061E">
        <w:rPr>
          <w:rFonts w:ascii="Arial" w:eastAsia="Times New Roman" w:hAnsi="Arial"/>
        </w:rPr>
        <w:t xml:space="preserve">Batas </w:t>
      </w:r>
      <w:proofErr w:type="spellStart"/>
      <w:r w:rsidRPr="0076061E">
        <w:rPr>
          <w:rFonts w:ascii="Arial" w:eastAsia="Times New Roman" w:hAnsi="Arial"/>
        </w:rPr>
        <w:t>waktu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pengajuan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Surat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Perintah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Membayar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untuk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penggantian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uang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persediaan</w:t>
      </w:r>
      <w:proofErr w:type="spellEnd"/>
      <w:r w:rsid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(SPM-GUP)</w:t>
      </w:r>
      <w:r w:rsidR="00DA571E">
        <w:rPr>
          <w:rFonts w:ascii="Arial" w:eastAsia="Times New Roman" w:hAnsi="Arial"/>
        </w:rPr>
        <w:t xml:space="preserve">. Ombudsman </w:t>
      </w:r>
      <w:r w:rsidRPr="0076061E">
        <w:rPr>
          <w:rFonts w:ascii="Arial" w:eastAsia="Times New Roman" w:hAnsi="Arial"/>
        </w:rPr>
        <w:t xml:space="preserve">RI </w:t>
      </w:r>
      <w:proofErr w:type="spellStart"/>
      <w:r w:rsidRPr="0076061E">
        <w:rPr>
          <w:rFonts w:ascii="Arial" w:eastAsia="Times New Roman" w:hAnsi="Arial"/>
        </w:rPr>
        <w:t>harus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sudah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diter</w:t>
      </w:r>
      <w:r w:rsidRPr="0076061E">
        <w:rPr>
          <w:rFonts w:ascii="Arial" w:eastAsia="Times New Roman" w:hAnsi="Arial"/>
        </w:rPr>
        <w:t>ima</w:t>
      </w:r>
      <w:proofErr w:type="spellEnd"/>
      <w:r w:rsidR="00DA571E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KPPN</w:t>
      </w:r>
      <w:r w:rsidRPr="00D76F8C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pali</w:t>
      </w:r>
      <w:r w:rsidRPr="00D76F8C">
        <w:rPr>
          <w:rFonts w:ascii="Arial" w:eastAsia="Times New Roman" w:hAnsi="Arial"/>
        </w:rPr>
        <w:t>n</w:t>
      </w:r>
      <w:r w:rsidRPr="0076061E">
        <w:rPr>
          <w:rFonts w:ascii="Arial" w:eastAsia="Times New Roman" w:hAnsi="Arial"/>
        </w:rPr>
        <w:t>g</w:t>
      </w:r>
      <w:r w:rsidR="00DA571E">
        <w:rPr>
          <w:rFonts w:ascii="Arial" w:eastAsia="Times New Roman" w:hAnsi="Arial"/>
        </w:rPr>
        <w:t xml:space="preserve"> </w:t>
      </w:r>
      <w:proofErr w:type="spellStart"/>
      <w:r w:rsidR="00DA571E">
        <w:rPr>
          <w:rFonts w:ascii="Arial" w:eastAsia="Times New Roman" w:hAnsi="Arial"/>
        </w:rPr>
        <w:t>l</w:t>
      </w:r>
      <w:r w:rsidRPr="00D76F8C">
        <w:rPr>
          <w:rFonts w:ascii="Arial" w:eastAsia="Times New Roman" w:hAnsi="Arial"/>
        </w:rPr>
        <w:t>ambat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tangg</w:t>
      </w:r>
      <w:r w:rsidRPr="0076061E">
        <w:rPr>
          <w:rFonts w:ascii="Arial" w:eastAsia="Times New Roman" w:hAnsi="Arial"/>
        </w:rPr>
        <w:t>al</w:t>
      </w:r>
      <w:proofErr w:type="spellEnd"/>
      <w:r w:rsidR="00DA571E">
        <w:rPr>
          <w:rFonts w:ascii="Arial" w:eastAsia="Times New Roman" w:hAnsi="Arial"/>
        </w:rPr>
        <w:t xml:space="preserve"> </w:t>
      </w:r>
      <w:r w:rsidR="0043729E">
        <w:rPr>
          <w:rFonts w:ascii="Arial" w:eastAsia="Times New Roman" w:hAnsi="Arial"/>
        </w:rPr>
        <w:t xml:space="preserve">                </w:t>
      </w:r>
      <w:r w:rsidR="00DA571E">
        <w:rPr>
          <w:rFonts w:ascii="Arial" w:eastAsia="Times New Roman" w:hAnsi="Arial"/>
        </w:rPr>
        <w:t>7</w:t>
      </w:r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Desember</w:t>
      </w:r>
      <w:proofErr w:type="spellEnd"/>
      <w:r w:rsid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201</w:t>
      </w:r>
      <w:r w:rsidR="00DA571E" w:rsidRPr="00D76F8C">
        <w:rPr>
          <w:rFonts w:ascii="Arial" w:eastAsia="Times New Roman" w:hAnsi="Arial"/>
        </w:rPr>
        <w:t>5</w:t>
      </w:r>
      <w:r w:rsidRPr="00D76F8C">
        <w:rPr>
          <w:rFonts w:ascii="Arial" w:eastAsia="Times New Roman" w:hAnsi="Arial"/>
        </w:rPr>
        <w:t xml:space="preserve">. </w:t>
      </w:r>
      <w:r w:rsidR="00DA571E">
        <w:rPr>
          <w:rFonts w:ascii="Arial" w:eastAsia="Times New Roman" w:hAnsi="Arial"/>
        </w:rPr>
        <w:t xml:space="preserve"> </w:t>
      </w:r>
      <w:proofErr w:type="spellStart"/>
      <w:r w:rsidR="00DA571E">
        <w:rPr>
          <w:rFonts w:ascii="Arial" w:eastAsia="Times New Roman" w:hAnsi="Arial"/>
        </w:rPr>
        <w:t>S</w:t>
      </w:r>
      <w:r w:rsidRPr="0076061E">
        <w:rPr>
          <w:rFonts w:ascii="Arial" w:eastAsia="Times New Roman" w:hAnsi="Arial"/>
        </w:rPr>
        <w:t>eluruh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Perwakilan</w:t>
      </w:r>
      <w:proofErr w:type="spellEnd"/>
      <w:r w:rsidR="00DA571E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Ombudsman</w:t>
      </w:r>
      <w:r w:rsidR="00DA57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RI</w:t>
      </w:r>
      <w:r w:rsidR="00DA571E" w:rsidRPr="00D76F8C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agar</w:t>
      </w:r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mempertanggujawabkan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(SPJ) </w:t>
      </w:r>
      <w:proofErr w:type="spellStart"/>
      <w:r w:rsidRPr="0076061E">
        <w:rPr>
          <w:rFonts w:ascii="Arial" w:eastAsia="Times New Roman" w:hAnsi="Arial"/>
        </w:rPr>
        <w:t>atau</w:t>
      </w:r>
      <w:proofErr w:type="spellEnd"/>
      <w:r w:rsidRPr="0076061E">
        <w:rPr>
          <w:rFonts w:ascii="Arial" w:eastAsia="Times New Roman" w:hAnsi="Arial"/>
        </w:rPr>
        <w:t xml:space="preserve"> revolving</w:t>
      </w:r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untuk</w:t>
      </w:r>
      <w:proofErr w:type="spellEnd"/>
      <w:r w:rsidR="00D65455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penggantian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uang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persediaan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Perwakilan</w:t>
      </w:r>
      <w:proofErr w:type="spellEnd"/>
      <w:r w:rsidR="00DA571E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 xml:space="preserve">yang </w:t>
      </w:r>
      <w:proofErr w:type="spellStart"/>
      <w:r w:rsidRPr="0076061E">
        <w:rPr>
          <w:rFonts w:ascii="Arial" w:eastAsia="Times New Roman" w:hAnsi="Arial"/>
        </w:rPr>
        <w:t>terakhir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untuk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tahun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anggaran</w:t>
      </w:r>
      <w:proofErr w:type="spellEnd"/>
      <w:r w:rsidR="00DA571E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201</w:t>
      </w:r>
      <w:r w:rsidR="00DA571E">
        <w:rPr>
          <w:rFonts w:ascii="Arial" w:eastAsia="Times New Roman" w:hAnsi="Arial"/>
        </w:rPr>
        <w:t>5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pada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tanggal</w:t>
      </w:r>
      <w:proofErr w:type="spellEnd"/>
      <w:r w:rsidRPr="0076061E">
        <w:rPr>
          <w:rFonts w:ascii="Arial" w:eastAsia="Times New Roman" w:hAnsi="Arial"/>
        </w:rPr>
        <w:t xml:space="preserve"> 28</w:t>
      </w:r>
      <w:r w:rsidRPr="00D76F8C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November</w:t>
      </w:r>
      <w:r w:rsidR="00DA57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201</w:t>
      </w:r>
      <w:r w:rsidR="00DA571E" w:rsidRPr="00D76F8C">
        <w:rPr>
          <w:rFonts w:ascii="Arial" w:eastAsia="Times New Roman" w:hAnsi="Arial"/>
        </w:rPr>
        <w:t>5</w:t>
      </w:r>
      <w:r w:rsidRPr="00D76F8C">
        <w:rPr>
          <w:rFonts w:ascii="Arial" w:eastAsia="Times New Roman" w:hAnsi="Arial"/>
        </w:rPr>
        <w:t>.</w:t>
      </w:r>
    </w:p>
    <w:p w14:paraId="56695D32" w14:textId="7B35A841" w:rsidR="0051063B" w:rsidRDefault="0051063B" w:rsidP="0051063B">
      <w:pPr>
        <w:pStyle w:val="ListParagraph"/>
        <w:numPr>
          <w:ilvl w:val="0"/>
          <w:numId w:val="16"/>
        </w:numPr>
        <w:spacing w:before="24" w:after="0"/>
        <w:jc w:val="both"/>
        <w:rPr>
          <w:rFonts w:ascii="Arial" w:eastAsia="Times New Roman" w:hAnsi="Arial"/>
        </w:rPr>
      </w:pPr>
      <w:proofErr w:type="spellStart"/>
      <w:r w:rsidRPr="0076061E">
        <w:rPr>
          <w:rFonts w:ascii="Arial" w:eastAsia="Times New Roman" w:hAnsi="Arial"/>
        </w:rPr>
        <w:t>Pertanggujaw</w:t>
      </w:r>
      <w:r w:rsidRPr="00D76F8C">
        <w:rPr>
          <w:rFonts w:ascii="Arial" w:eastAsia="Times New Roman" w:hAnsi="Arial"/>
        </w:rPr>
        <w:t>a</w:t>
      </w:r>
      <w:r w:rsidRPr="0076061E">
        <w:rPr>
          <w:rFonts w:ascii="Arial" w:eastAsia="Times New Roman" w:hAnsi="Arial"/>
        </w:rPr>
        <w:t>ban</w:t>
      </w:r>
      <w:proofErr w:type="spellEnd"/>
      <w:r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(SPJ)</w:t>
      </w:r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atas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penggunaan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dana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revolvin</w:t>
      </w:r>
      <w:r w:rsidRPr="0076061E">
        <w:rPr>
          <w:rFonts w:ascii="Arial" w:eastAsia="Times New Roman" w:hAnsi="Arial"/>
        </w:rPr>
        <w:t>g</w:t>
      </w:r>
      <w:r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terakhir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 (GU-</w:t>
      </w:r>
      <w:proofErr w:type="spellStart"/>
      <w:r w:rsidRPr="00D76F8C">
        <w:rPr>
          <w:rFonts w:ascii="Arial" w:eastAsia="Times New Roman" w:hAnsi="Arial"/>
        </w:rPr>
        <w:t>Nihil</w:t>
      </w:r>
      <w:proofErr w:type="spellEnd"/>
      <w:r w:rsidRPr="00D76F8C">
        <w:rPr>
          <w:rFonts w:ascii="Arial" w:eastAsia="Times New Roman" w:hAnsi="Arial"/>
        </w:rPr>
        <w:t>)</w:t>
      </w:r>
      <w:r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 xml:space="preserve">paling </w:t>
      </w:r>
      <w:proofErr w:type="spellStart"/>
      <w:r w:rsidRPr="00D76F8C">
        <w:rPr>
          <w:rFonts w:ascii="Arial" w:eastAsia="Times New Roman" w:hAnsi="Arial"/>
        </w:rPr>
        <w:t>lamba</w:t>
      </w:r>
      <w:r w:rsidRPr="0076061E">
        <w:rPr>
          <w:rFonts w:ascii="Arial" w:eastAsia="Times New Roman" w:hAnsi="Arial"/>
        </w:rPr>
        <w:t>t</w:t>
      </w:r>
      <w:proofErr w:type="spellEnd"/>
      <w:r w:rsidRPr="0076061E">
        <w:rPr>
          <w:rFonts w:ascii="Arial" w:eastAsia="Times New Roman" w:hAnsi="Arial"/>
        </w:rPr>
        <w:t xml:space="preserve"> per </w:t>
      </w:r>
      <w:proofErr w:type="spellStart"/>
      <w:r w:rsidRPr="00D76F8C">
        <w:rPr>
          <w:rFonts w:ascii="Arial" w:eastAsia="Times New Roman" w:hAnsi="Arial"/>
        </w:rPr>
        <w:t>tangga</w:t>
      </w:r>
      <w:r w:rsidRPr="0076061E">
        <w:rPr>
          <w:rFonts w:ascii="Arial" w:eastAsia="Times New Roman" w:hAnsi="Arial"/>
        </w:rPr>
        <w:t>l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28 </w:t>
      </w:r>
      <w:proofErr w:type="spellStart"/>
      <w:r w:rsidRPr="0076061E">
        <w:rPr>
          <w:rFonts w:ascii="Arial" w:eastAsia="Times New Roman" w:hAnsi="Arial"/>
        </w:rPr>
        <w:t>Desember</w:t>
      </w:r>
      <w:proofErr w:type="spellEnd"/>
      <w:r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201</w:t>
      </w:r>
      <w:r>
        <w:rPr>
          <w:rFonts w:ascii="Arial" w:eastAsia="Times New Roman" w:hAnsi="Arial"/>
        </w:rPr>
        <w:t>5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dan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sisa</w:t>
      </w:r>
      <w:proofErr w:type="spellEnd"/>
      <w:r w:rsidRPr="0076061E">
        <w:rPr>
          <w:rFonts w:ascii="Arial" w:eastAsia="Times New Roman" w:hAnsi="Arial"/>
        </w:rPr>
        <w:t xml:space="preserve"> Dana yang </w:t>
      </w:r>
      <w:proofErr w:type="spellStart"/>
      <w:r w:rsidRPr="00D76F8C">
        <w:rPr>
          <w:rFonts w:ascii="Arial" w:eastAsia="Times New Roman" w:hAnsi="Arial"/>
        </w:rPr>
        <w:t>tida</w:t>
      </w:r>
      <w:r w:rsidRPr="0076061E">
        <w:rPr>
          <w:rFonts w:ascii="Arial" w:eastAsia="Times New Roman" w:hAnsi="Arial"/>
        </w:rPr>
        <w:t>k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dapat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dipergunakan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proofErr w:type="gramStart"/>
      <w:r w:rsidRPr="00D76F8C">
        <w:rPr>
          <w:rFonts w:ascii="Arial" w:eastAsia="Times New Roman" w:hAnsi="Arial"/>
        </w:rPr>
        <w:t>lagi</w:t>
      </w:r>
      <w:proofErr w:type="spellEnd"/>
      <w:r w:rsidRPr="00D76F8C">
        <w:rPr>
          <w:rFonts w:ascii="Arial" w:eastAsia="Times New Roman" w:hAnsi="Arial"/>
        </w:rPr>
        <w:t xml:space="preserve">  </w:t>
      </w:r>
      <w:proofErr w:type="spellStart"/>
      <w:r w:rsidRPr="00D76F8C">
        <w:rPr>
          <w:rFonts w:ascii="Arial" w:eastAsia="Times New Roman" w:hAnsi="Arial"/>
        </w:rPr>
        <w:t>pad</w:t>
      </w:r>
      <w:r w:rsidRPr="0076061E">
        <w:rPr>
          <w:rFonts w:ascii="Arial" w:eastAsia="Times New Roman" w:hAnsi="Arial"/>
        </w:rPr>
        <w:t>a</w:t>
      </w:r>
      <w:proofErr w:type="spellEnd"/>
      <w:proofErr w:type="gramEnd"/>
      <w:r w:rsidRPr="0076061E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tanggal</w:t>
      </w:r>
      <w:proofErr w:type="spellEnd"/>
      <w:r w:rsidRPr="00D76F8C">
        <w:rPr>
          <w:rFonts w:ascii="Arial" w:eastAsia="Times New Roman" w:hAnsi="Arial"/>
        </w:rPr>
        <w:t xml:space="preserve">  </w:t>
      </w:r>
      <w:r>
        <w:rPr>
          <w:rFonts w:ascii="Arial" w:eastAsia="Times New Roman" w:hAnsi="Arial"/>
        </w:rPr>
        <w:t>28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Desember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201</w:t>
      </w:r>
      <w:r>
        <w:rPr>
          <w:rFonts w:ascii="Arial" w:eastAsia="Times New Roman" w:hAnsi="Arial"/>
        </w:rPr>
        <w:t>5</w:t>
      </w:r>
      <w:r w:rsidRPr="00D76F8C">
        <w:rPr>
          <w:rFonts w:ascii="Arial" w:eastAsia="Times New Roman" w:hAnsi="Arial"/>
        </w:rPr>
        <w:t xml:space="preserve">, </w:t>
      </w:r>
      <w:proofErr w:type="spellStart"/>
      <w:r w:rsidRPr="0076061E">
        <w:rPr>
          <w:rFonts w:ascii="Arial" w:eastAsia="Times New Roman" w:hAnsi="Arial"/>
        </w:rPr>
        <w:t>akan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ditarik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oleh</w:t>
      </w:r>
      <w:proofErr w:type="spellEnd"/>
      <w:r w:rsidRPr="00D76F8C">
        <w:rPr>
          <w:rFonts w:ascii="Arial" w:eastAsia="Times New Roman" w:hAnsi="Arial"/>
        </w:rPr>
        <w:t xml:space="preserve">  </w:t>
      </w:r>
      <w:proofErr w:type="spellStart"/>
      <w:r w:rsidRPr="00D76F8C">
        <w:rPr>
          <w:rFonts w:ascii="Arial" w:eastAsia="Times New Roman" w:hAnsi="Arial"/>
        </w:rPr>
        <w:t>Bendah</w:t>
      </w:r>
      <w:r w:rsidRPr="0076061E">
        <w:rPr>
          <w:rFonts w:ascii="Arial" w:eastAsia="Times New Roman" w:hAnsi="Arial"/>
        </w:rPr>
        <w:t>ara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Pengeluaran</w:t>
      </w:r>
      <w:proofErr w:type="spellEnd"/>
      <w:r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Ombudsman  </w:t>
      </w:r>
      <w:r w:rsidRPr="0076061E">
        <w:rPr>
          <w:rFonts w:ascii="Arial" w:eastAsia="Times New Roman" w:hAnsi="Arial"/>
        </w:rPr>
        <w:t>RI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untuk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disetorkan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ke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Kas</w:t>
      </w:r>
      <w:proofErr w:type="spellEnd"/>
      <w:r w:rsidRPr="00D76F8C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 xml:space="preserve">Negara 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pada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tanggal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 </w:t>
      </w:r>
      <w:r w:rsidR="00306B23">
        <w:rPr>
          <w:rFonts w:ascii="Arial" w:eastAsia="Times New Roman" w:hAnsi="Arial"/>
        </w:rPr>
        <w:t>30</w:t>
      </w:r>
      <w:r w:rsidRPr="00D76F8C">
        <w:rPr>
          <w:rFonts w:ascii="Arial" w:eastAsia="Times New Roman" w:hAnsi="Arial"/>
        </w:rPr>
        <w:t xml:space="preserve">  </w:t>
      </w:r>
      <w:proofErr w:type="spellStart"/>
      <w:r w:rsidRPr="0076061E">
        <w:rPr>
          <w:rFonts w:ascii="Arial" w:eastAsia="Times New Roman" w:hAnsi="Arial"/>
        </w:rPr>
        <w:t>Desember</w:t>
      </w:r>
      <w:proofErr w:type="spellEnd"/>
      <w:r w:rsidRPr="007606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201</w:t>
      </w:r>
      <w:r>
        <w:rPr>
          <w:rFonts w:ascii="Arial" w:eastAsia="Times New Roman" w:hAnsi="Arial"/>
        </w:rPr>
        <w:t>5</w:t>
      </w:r>
      <w:r w:rsidR="00315DB5">
        <w:rPr>
          <w:rFonts w:ascii="Arial" w:eastAsia="Times New Roman" w:hAnsi="Arial"/>
        </w:rPr>
        <w:t xml:space="preserve"> </w:t>
      </w:r>
      <w:proofErr w:type="spellStart"/>
      <w:r w:rsidR="00315DB5">
        <w:rPr>
          <w:rFonts w:ascii="Arial" w:eastAsia="Times New Roman" w:hAnsi="Arial"/>
        </w:rPr>
        <w:t>atau</w:t>
      </w:r>
      <w:proofErr w:type="spellEnd"/>
      <w:r w:rsidR="00315DB5">
        <w:rPr>
          <w:rFonts w:ascii="Arial" w:eastAsia="Times New Roman" w:hAnsi="Arial"/>
        </w:rPr>
        <w:t xml:space="preserve"> </w:t>
      </w:r>
      <w:proofErr w:type="spellStart"/>
      <w:r w:rsidR="00315DB5">
        <w:rPr>
          <w:rFonts w:ascii="Arial" w:eastAsia="Times New Roman" w:hAnsi="Arial"/>
        </w:rPr>
        <w:t>Perwakilan</w:t>
      </w:r>
      <w:proofErr w:type="spellEnd"/>
      <w:r w:rsidR="00315DB5">
        <w:rPr>
          <w:rFonts w:ascii="Arial" w:eastAsia="Times New Roman" w:hAnsi="Arial"/>
        </w:rPr>
        <w:t xml:space="preserve"> Ombudsman RI </w:t>
      </w:r>
      <w:proofErr w:type="spellStart"/>
      <w:r w:rsidR="00315DB5">
        <w:rPr>
          <w:rFonts w:ascii="Arial" w:eastAsia="Times New Roman" w:hAnsi="Arial"/>
        </w:rPr>
        <w:t>menyetorkan</w:t>
      </w:r>
      <w:proofErr w:type="spellEnd"/>
      <w:r w:rsidR="00315DB5">
        <w:rPr>
          <w:rFonts w:ascii="Arial" w:eastAsia="Times New Roman" w:hAnsi="Arial"/>
        </w:rPr>
        <w:t xml:space="preserve"> </w:t>
      </w:r>
      <w:proofErr w:type="spellStart"/>
      <w:r w:rsidR="00315DB5">
        <w:rPr>
          <w:rFonts w:ascii="Arial" w:eastAsia="Times New Roman" w:hAnsi="Arial"/>
        </w:rPr>
        <w:t>ke</w:t>
      </w:r>
      <w:proofErr w:type="spellEnd"/>
      <w:r w:rsidR="00315DB5">
        <w:rPr>
          <w:rFonts w:ascii="Arial" w:eastAsia="Times New Roman" w:hAnsi="Arial"/>
        </w:rPr>
        <w:t xml:space="preserve"> </w:t>
      </w:r>
      <w:proofErr w:type="spellStart"/>
      <w:r w:rsidR="00315DB5">
        <w:rPr>
          <w:rFonts w:ascii="Arial" w:eastAsia="Times New Roman" w:hAnsi="Arial"/>
        </w:rPr>
        <w:t>Kas</w:t>
      </w:r>
      <w:proofErr w:type="spellEnd"/>
      <w:r w:rsidR="00315DB5">
        <w:rPr>
          <w:rFonts w:ascii="Arial" w:eastAsia="Times New Roman" w:hAnsi="Arial"/>
        </w:rPr>
        <w:t xml:space="preserve"> Negara </w:t>
      </w:r>
      <w:proofErr w:type="spellStart"/>
      <w:r w:rsidR="00315DB5">
        <w:rPr>
          <w:rFonts w:ascii="Arial" w:eastAsia="Times New Roman" w:hAnsi="Arial"/>
        </w:rPr>
        <w:t>dengan</w:t>
      </w:r>
      <w:proofErr w:type="spellEnd"/>
      <w:r w:rsidR="00315DB5">
        <w:rPr>
          <w:rFonts w:ascii="Arial" w:eastAsia="Times New Roman" w:hAnsi="Arial"/>
        </w:rPr>
        <w:t xml:space="preserve"> </w:t>
      </w:r>
      <w:proofErr w:type="spellStart"/>
      <w:r w:rsidR="00315DB5">
        <w:rPr>
          <w:rFonts w:ascii="Arial" w:eastAsia="Times New Roman" w:hAnsi="Arial"/>
        </w:rPr>
        <w:t>menggunakan</w:t>
      </w:r>
      <w:proofErr w:type="spellEnd"/>
      <w:r w:rsidR="00315DB5">
        <w:rPr>
          <w:rFonts w:ascii="Arial" w:eastAsia="Times New Roman" w:hAnsi="Arial"/>
        </w:rPr>
        <w:t xml:space="preserve"> </w:t>
      </w:r>
      <w:proofErr w:type="spellStart"/>
      <w:r w:rsidR="00315DB5">
        <w:rPr>
          <w:rFonts w:ascii="Arial" w:eastAsia="Times New Roman" w:hAnsi="Arial"/>
        </w:rPr>
        <w:t>Aplikasi</w:t>
      </w:r>
      <w:proofErr w:type="spellEnd"/>
      <w:r w:rsidR="00315DB5">
        <w:rPr>
          <w:rFonts w:ascii="Arial" w:eastAsia="Times New Roman" w:hAnsi="Arial"/>
        </w:rPr>
        <w:t xml:space="preserve"> </w:t>
      </w:r>
      <w:proofErr w:type="spellStart"/>
      <w:r w:rsidR="00315DB5">
        <w:rPr>
          <w:rFonts w:ascii="Arial" w:eastAsia="Times New Roman" w:hAnsi="Arial"/>
        </w:rPr>
        <w:t>Simphony</w:t>
      </w:r>
      <w:proofErr w:type="spellEnd"/>
      <w:r w:rsidR="00315DB5">
        <w:rPr>
          <w:rFonts w:ascii="Arial" w:eastAsia="Times New Roman" w:hAnsi="Arial"/>
        </w:rPr>
        <w:t>.</w:t>
      </w:r>
    </w:p>
    <w:p w14:paraId="129E221C" w14:textId="321B6D03" w:rsidR="00392CAA" w:rsidRDefault="00392CAA" w:rsidP="00392CAA">
      <w:pPr>
        <w:pStyle w:val="ListParagraph"/>
        <w:numPr>
          <w:ilvl w:val="0"/>
          <w:numId w:val="16"/>
        </w:numPr>
        <w:spacing w:before="24" w:after="0"/>
        <w:jc w:val="both"/>
        <w:rPr>
          <w:rFonts w:ascii="Arial" w:eastAsia="Times New Roman" w:hAnsi="Arial"/>
        </w:rPr>
      </w:pPr>
      <w:proofErr w:type="spellStart"/>
      <w:r w:rsidRPr="00D76F8C">
        <w:rPr>
          <w:rFonts w:ascii="Arial" w:eastAsia="Times New Roman" w:hAnsi="Arial"/>
        </w:rPr>
        <w:t>Pembayaran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atas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kegiatan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substansi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dan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operasional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perkantoran</w:t>
      </w:r>
      <w:proofErr w:type="spellEnd"/>
      <w:r w:rsidRPr="00D76F8C">
        <w:rPr>
          <w:rFonts w:ascii="Arial" w:eastAsia="Times New Roman" w:hAnsi="Arial"/>
        </w:rPr>
        <w:t xml:space="preserve"> yang </w:t>
      </w:r>
      <w:proofErr w:type="spellStart"/>
      <w:r w:rsidRPr="00D76F8C">
        <w:rPr>
          <w:rFonts w:ascii="Arial" w:eastAsia="Times New Roman" w:hAnsi="Arial"/>
        </w:rPr>
        <w:t>dilakukan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pada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akhir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tahun</w:t>
      </w:r>
      <w:proofErr w:type="spellEnd"/>
      <w:r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2015</w:t>
      </w:r>
      <w:r>
        <w:rPr>
          <w:rFonts w:ascii="Arial" w:eastAsia="Times New Roman" w:hAnsi="Arial"/>
        </w:rPr>
        <w:t xml:space="preserve">, agar </w:t>
      </w:r>
      <w:proofErr w:type="spellStart"/>
      <w:r>
        <w:rPr>
          <w:rFonts w:ascii="Arial" w:eastAsia="Times New Roman" w:hAnsi="Arial"/>
        </w:rPr>
        <w:t>segera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mempertanggujawabkan</w:t>
      </w:r>
      <w:proofErr w:type="spellEnd"/>
      <w:r w:rsidRPr="00D76F8C">
        <w:rPr>
          <w:rFonts w:ascii="Arial" w:eastAsia="Times New Roman" w:hAnsi="Arial"/>
        </w:rPr>
        <w:t xml:space="preserve">  </w:t>
      </w:r>
      <w:r>
        <w:rPr>
          <w:rFonts w:ascii="Arial" w:eastAsia="Times New Roman" w:hAnsi="Arial"/>
        </w:rPr>
        <w:t xml:space="preserve">(SPJ) paling </w:t>
      </w:r>
      <w:proofErr w:type="spellStart"/>
      <w:r w:rsidRPr="00D76F8C">
        <w:rPr>
          <w:rFonts w:ascii="Arial" w:eastAsia="Times New Roman" w:hAnsi="Arial"/>
        </w:rPr>
        <w:t>lambat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tanggal</w:t>
      </w:r>
      <w:proofErr w:type="spellEnd"/>
      <w:r w:rsidRPr="00D76F8C">
        <w:rPr>
          <w:rFonts w:ascii="Arial" w:eastAsia="Times New Roman" w:hAnsi="Arial"/>
        </w:rPr>
        <w:t xml:space="preserve"> </w:t>
      </w:r>
      <w:r>
        <w:rPr>
          <w:rFonts w:ascii="Arial" w:eastAsia="Times New Roman" w:hAnsi="Arial"/>
        </w:rPr>
        <w:t xml:space="preserve">          </w:t>
      </w:r>
      <w:r w:rsidRPr="008D34A3">
        <w:rPr>
          <w:rFonts w:ascii="Arial" w:eastAsia="Times New Roman" w:hAnsi="Arial"/>
          <w:u w:val="single"/>
        </w:rPr>
        <w:t xml:space="preserve">8 </w:t>
      </w:r>
      <w:proofErr w:type="spellStart"/>
      <w:r w:rsidRPr="008D34A3">
        <w:rPr>
          <w:rFonts w:ascii="Arial" w:eastAsia="Times New Roman" w:hAnsi="Arial"/>
          <w:u w:val="single"/>
        </w:rPr>
        <w:t>Januari</w:t>
      </w:r>
      <w:proofErr w:type="spellEnd"/>
      <w:r w:rsidRPr="008D34A3">
        <w:rPr>
          <w:rFonts w:ascii="Arial" w:eastAsia="Times New Roman" w:hAnsi="Arial"/>
          <w:u w:val="single"/>
        </w:rPr>
        <w:t xml:space="preserve"> 2016</w:t>
      </w:r>
      <w:r w:rsidRPr="00D76F8C"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sebagai</w:t>
      </w:r>
      <w:proofErr w:type="spellEnd"/>
      <w:r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GUP-</w:t>
      </w:r>
      <w:proofErr w:type="spellStart"/>
      <w:r w:rsidRPr="00D76F8C">
        <w:rPr>
          <w:rFonts w:ascii="Arial" w:eastAsia="Times New Roman" w:hAnsi="Arial"/>
        </w:rPr>
        <w:t>Nihil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kepada</w:t>
      </w:r>
      <w:proofErr w:type="spellEnd"/>
      <w:r w:rsidRPr="00352437">
        <w:rPr>
          <w:rFonts w:ascii="Arial" w:eastAsia="Times New Roman" w:hAnsi="Arial"/>
        </w:rPr>
        <w:t xml:space="preserve"> KPPN </w:t>
      </w:r>
      <w:proofErr w:type="spellStart"/>
      <w:r w:rsidRPr="00352437">
        <w:rPr>
          <w:rFonts w:ascii="Arial" w:eastAsia="Times New Roman" w:hAnsi="Arial"/>
        </w:rPr>
        <w:t>dan</w:t>
      </w:r>
      <w:proofErr w:type="spellEnd"/>
      <w:r w:rsidRPr="00352437">
        <w:rPr>
          <w:rFonts w:ascii="Arial" w:eastAsia="Times New Roman" w:hAnsi="Arial"/>
        </w:rPr>
        <w:t xml:space="preserve"> </w:t>
      </w:r>
      <w:proofErr w:type="spellStart"/>
      <w:r w:rsidRPr="00352437">
        <w:rPr>
          <w:rFonts w:ascii="Arial" w:eastAsia="Times New Roman" w:hAnsi="Arial"/>
        </w:rPr>
        <w:t>tidak</w:t>
      </w:r>
      <w:proofErr w:type="spellEnd"/>
      <w:r w:rsidRPr="00352437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dapat</w:t>
      </w:r>
      <w:proofErr w:type="spellEnd"/>
      <w:r w:rsidRPr="00352437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dibebankan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pada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tahun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anggaran</w:t>
      </w:r>
      <w:proofErr w:type="spellEnd"/>
      <w:r w:rsidRPr="00D76F8C">
        <w:rPr>
          <w:rFonts w:ascii="Arial" w:eastAsia="Times New Roman" w:hAnsi="Arial"/>
        </w:rPr>
        <w:t xml:space="preserve"> 2016, </w:t>
      </w:r>
      <w:proofErr w:type="spellStart"/>
      <w:r w:rsidRPr="00D76F8C">
        <w:rPr>
          <w:rFonts w:ascii="Arial" w:eastAsia="Times New Roman" w:hAnsi="Arial"/>
        </w:rPr>
        <w:t>kecuali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untuk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pernbayaran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Listrik</w:t>
      </w:r>
      <w:proofErr w:type="spellEnd"/>
      <w:r w:rsidRPr="00D76F8C">
        <w:rPr>
          <w:rFonts w:ascii="Arial" w:eastAsia="Times New Roman" w:hAnsi="Arial"/>
        </w:rPr>
        <w:t xml:space="preserve">, </w:t>
      </w:r>
      <w:proofErr w:type="spellStart"/>
      <w:r w:rsidRPr="00D76F8C">
        <w:rPr>
          <w:rFonts w:ascii="Arial" w:eastAsia="Times New Roman" w:hAnsi="Arial"/>
        </w:rPr>
        <w:t>Telepon</w:t>
      </w:r>
      <w:proofErr w:type="spellEnd"/>
      <w:r w:rsidRPr="00D76F8C">
        <w:rPr>
          <w:rFonts w:ascii="Arial" w:eastAsia="Times New Roman" w:hAnsi="Arial"/>
        </w:rPr>
        <w:t>, Air, Internet  (LTGA).</w:t>
      </w:r>
    </w:p>
    <w:p w14:paraId="0479356E" w14:textId="2929A45C" w:rsidR="00DD416F" w:rsidRPr="00DD416F" w:rsidRDefault="00DD416F" w:rsidP="00DD416F">
      <w:pPr>
        <w:pStyle w:val="ListParagraph"/>
        <w:numPr>
          <w:ilvl w:val="0"/>
          <w:numId w:val="16"/>
        </w:numPr>
        <w:spacing w:before="24" w:after="0"/>
        <w:jc w:val="both"/>
        <w:rPr>
          <w:rFonts w:ascii="Arial" w:eastAsia="Times New Roman" w:hAnsi="Arial"/>
        </w:rPr>
      </w:pPr>
      <w:r w:rsidRPr="00DD416F">
        <w:rPr>
          <w:rFonts w:ascii="Arial" w:eastAsia="Times New Roman" w:hAnsi="Arial"/>
        </w:rPr>
        <w:t xml:space="preserve">Batas </w:t>
      </w:r>
      <w:proofErr w:type="spellStart"/>
      <w:r w:rsidRPr="00DD416F">
        <w:rPr>
          <w:rFonts w:ascii="Arial" w:eastAsia="Times New Roman" w:hAnsi="Arial"/>
        </w:rPr>
        <w:t>Akhir</w:t>
      </w:r>
      <w:proofErr w:type="spellEnd"/>
      <w:r w:rsidRPr="00DD416F">
        <w:rPr>
          <w:rFonts w:ascii="Arial" w:eastAsia="Times New Roman" w:hAnsi="Arial"/>
        </w:rPr>
        <w:t xml:space="preserve"> </w:t>
      </w:r>
      <w:proofErr w:type="spellStart"/>
      <w:r w:rsidRPr="00DD416F">
        <w:rPr>
          <w:rFonts w:ascii="Arial" w:eastAsia="Times New Roman" w:hAnsi="Arial"/>
        </w:rPr>
        <w:t>Pengajuan</w:t>
      </w:r>
      <w:proofErr w:type="spellEnd"/>
      <w:r w:rsidRPr="00DD416F">
        <w:rPr>
          <w:rFonts w:ascii="Arial" w:eastAsia="Times New Roman" w:hAnsi="Arial"/>
        </w:rPr>
        <w:t xml:space="preserve"> </w:t>
      </w:r>
      <w:proofErr w:type="spellStart"/>
      <w:r w:rsidRPr="00DD416F">
        <w:rPr>
          <w:rFonts w:ascii="Arial" w:eastAsia="Times New Roman" w:hAnsi="Arial"/>
        </w:rPr>
        <w:t>Pendaftaran</w:t>
      </w:r>
      <w:proofErr w:type="spellEnd"/>
      <w:r w:rsidRPr="00DD416F">
        <w:rPr>
          <w:rFonts w:ascii="Arial" w:eastAsia="Times New Roman" w:hAnsi="Arial"/>
        </w:rPr>
        <w:t xml:space="preserve"> </w:t>
      </w:r>
      <w:proofErr w:type="spellStart"/>
      <w:r w:rsidRPr="00DD416F">
        <w:rPr>
          <w:rFonts w:ascii="Arial" w:eastAsia="Times New Roman" w:hAnsi="Arial"/>
        </w:rPr>
        <w:t>Kontrak</w:t>
      </w:r>
      <w:proofErr w:type="spellEnd"/>
      <w:r w:rsidRPr="00DD416F">
        <w:rPr>
          <w:rFonts w:ascii="Arial" w:eastAsia="Times New Roman" w:hAnsi="Arial"/>
        </w:rPr>
        <w:t xml:space="preserve"> </w:t>
      </w:r>
      <w:proofErr w:type="spellStart"/>
      <w:r w:rsidRPr="00DD416F">
        <w:rPr>
          <w:rFonts w:ascii="Arial" w:eastAsia="Times New Roman" w:hAnsi="Arial"/>
        </w:rPr>
        <w:t>ke</w:t>
      </w:r>
      <w:proofErr w:type="spellEnd"/>
      <w:r w:rsidRPr="00DD416F">
        <w:rPr>
          <w:rFonts w:ascii="Arial" w:eastAsia="Times New Roman" w:hAnsi="Arial"/>
        </w:rPr>
        <w:t xml:space="preserve"> KPPN </w:t>
      </w:r>
      <w:r w:rsidR="00A04930">
        <w:rPr>
          <w:rFonts w:ascii="Arial" w:eastAsia="Times New Roman" w:hAnsi="Arial"/>
        </w:rPr>
        <w:t xml:space="preserve">Jakarta VII </w:t>
      </w:r>
      <w:r>
        <w:rPr>
          <w:rFonts w:ascii="Arial" w:eastAsia="Times New Roman" w:hAnsi="Arial"/>
        </w:rPr>
        <w:t xml:space="preserve">yang </w:t>
      </w:r>
      <w:r w:rsidRPr="00DD416F">
        <w:rPr>
          <w:rFonts w:ascii="Arial" w:eastAsiaTheme="minorHAnsi" w:hAnsi="Arial" w:cs="Arial"/>
        </w:rPr>
        <w:t xml:space="preserve">Data </w:t>
      </w:r>
      <w:proofErr w:type="spellStart"/>
      <w:r w:rsidRPr="00DD416F">
        <w:rPr>
          <w:rFonts w:ascii="Arial" w:eastAsiaTheme="minorHAnsi" w:hAnsi="Arial" w:cs="Arial"/>
        </w:rPr>
        <w:t>Kontrak</w:t>
      </w:r>
      <w:r>
        <w:rPr>
          <w:rFonts w:ascii="Arial" w:eastAsiaTheme="minorHAnsi" w:hAnsi="Arial" w:cs="Arial"/>
        </w:rPr>
        <w:t>nya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ditandatangani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sampai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dengan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tanggal</w:t>
      </w:r>
      <w:proofErr w:type="spellEnd"/>
      <w:r>
        <w:rPr>
          <w:rFonts w:ascii="Arial" w:eastAsiaTheme="minorHAnsi" w:hAnsi="Arial" w:cs="Arial"/>
        </w:rPr>
        <w:t xml:space="preserve"> 4 </w:t>
      </w:r>
      <w:proofErr w:type="spellStart"/>
      <w:r>
        <w:rPr>
          <w:rFonts w:ascii="Arial" w:eastAsiaTheme="minorHAnsi" w:hAnsi="Arial" w:cs="Arial"/>
        </w:rPr>
        <w:t>Desember</w:t>
      </w:r>
      <w:proofErr w:type="spellEnd"/>
      <w:r>
        <w:rPr>
          <w:rFonts w:ascii="Arial" w:eastAsiaTheme="minorHAnsi" w:hAnsi="Arial" w:cs="Arial"/>
        </w:rPr>
        <w:t xml:space="preserve"> 2015</w:t>
      </w:r>
      <w:r w:rsidRPr="00DD416F">
        <w:rPr>
          <w:rFonts w:ascii="Arial" w:eastAsiaTheme="minorHAnsi" w:hAnsi="Arial" w:cs="Arial"/>
        </w:rPr>
        <w:t xml:space="preserve"> </w:t>
      </w:r>
      <w:proofErr w:type="spellStart"/>
      <w:r w:rsidR="00A04930">
        <w:rPr>
          <w:rFonts w:ascii="Arial" w:eastAsiaTheme="minorHAnsi" w:hAnsi="Arial" w:cs="Arial"/>
        </w:rPr>
        <w:t>adalah</w:t>
      </w:r>
      <w:proofErr w:type="spellEnd"/>
      <w:r w:rsidR="00A04930">
        <w:rPr>
          <w:rFonts w:ascii="Arial" w:eastAsiaTheme="minorHAnsi" w:hAnsi="Arial" w:cs="Arial"/>
        </w:rPr>
        <w:t xml:space="preserve"> </w:t>
      </w:r>
      <w:proofErr w:type="spellStart"/>
      <w:r w:rsidR="00A04930">
        <w:rPr>
          <w:rFonts w:ascii="Arial" w:eastAsiaTheme="minorHAnsi" w:hAnsi="Arial" w:cs="Arial"/>
        </w:rPr>
        <w:t>pada</w:t>
      </w:r>
      <w:proofErr w:type="spellEnd"/>
      <w:r w:rsidR="00A04930">
        <w:rPr>
          <w:rFonts w:ascii="Arial" w:eastAsiaTheme="minorHAnsi" w:hAnsi="Arial" w:cs="Arial"/>
        </w:rPr>
        <w:t xml:space="preserve"> </w:t>
      </w:r>
      <w:proofErr w:type="spellStart"/>
      <w:r w:rsidR="00A04930">
        <w:rPr>
          <w:rFonts w:ascii="Arial" w:eastAsiaTheme="minorHAnsi" w:hAnsi="Arial" w:cs="Arial"/>
        </w:rPr>
        <w:t>tanggal</w:t>
      </w:r>
      <w:proofErr w:type="spellEnd"/>
      <w:r w:rsidR="00A04930">
        <w:rPr>
          <w:rFonts w:ascii="Arial" w:eastAsiaTheme="minorHAnsi" w:hAnsi="Arial" w:cs="Arial"/>
        </w:rPr>
        <w:t xml:space="preserve"> 7 </w:t>
      </w:r>
      <w:proofErr w:type="spellStart"/>
      <w:r w:rsidR="00A04930">
        <w:rPr>
          <w:rFonts w:ascii="Arial" w:eastAsiaTheme="minorHAnsi" w:hAnsi="Arial" w:cs="Arial"/>
        </w:rPr>
        <w:t>Desember</w:t>
      </w:r>
      <w:proofErr w:type="spellEnd"/>
      <w:r w:rsidR="00A04930">
        <w:rPr>
          <w:rFonts w:ascii="Arial" w:eastAsiaTheme="minorHAnsi" w:hAnsi="Arial" w:cs="Arial"/>
        </w:rPr>
        <w:t xml:space="preserve"> 2015 </w:t>
      </w:r>
      <w:proofErr w:type="spellStart"/>
      <w:r w:rsidR="00A04930">
        <w:rPr>
          <w:rFonts w:ascii="Arial" w:eastAsiaTheme="minorHAnsi" w:hAnsi="Arial" w:cs="Arial"/>
        </w:rPr>
        <w:t>dan</w:t>
      </w:r>
      <w:proofErr w:type="spellEnd"/>
      <w:r w:rsidR="00A04930">
        <w:rPr>
          <w:rFonts w:ascii="Arial" w:eastAsiaTheme="minorHAnsi" w:hAnsi="Arial" w:cs="Arial"/>
        </w:rPr>
        <w:t xml:space="preserve"> </w:t>
      </w:r>
      <w:proofErr w:type="spellStart"/>
      <w:r w:rsidR="00A04930">
        <w:rPr>
          <w:rFonts w:ascii="Arial" w:eastAsiaTheme="minorHAnsi" w:hAnsi="Arial" w:cs="Arial"/>
        </w:rPr>
        <w:t>batas</w:t>
      </w:r>
      <w:proofErr w:type="spellEnd"/>
      <w:r w:rsidR="00A04930">
        <w:rPr>
          <w:rFonts w:ascii="Arial" w:eastAsiaTheme="minorHAnsi" w:hAnsi="Arial" w:cs="Arial"/>
        </w:rPr>
        <w:t xml:space="preserve"> </w:t>
      </w:r>
      <w:proofErr w:type="spellStart"/>
      <w:r w:rsidR="00A04930">
        <w:rPr>
          <w:rFonts w:ascii="Arial" w:eastAsiaTheme="minorHAnsi" w:hAnsi="Arial" w:cs="Arial"/>
        </w:rPr>
        <w:t>akhir</w:t>
      </w:r>
      <w:proofErr w:type="spellEnd"/>
      <w:r w:rsidR="00A04930">
        <w:rPr>
          <w:rFonts w:ascii="Arial" w:eastAsiaTheme="minorHAnsi" w:hAnsi="Arial" w:cs="Arial"/>
        </w:rPr>
        <w:t xml:space="preserve"> </w:t>
      </w:r>
      <w:proofErr w:type="spellStart"/>
      <w:r w:rsidR="00A04930">
        <w:rPr>
          <w:rFonts w:ascii="Arial" w:eastAsiaTheme="minorHAnsi" w:hAnsi="Arial" w:cs="Arial"/>
        </w:rPr>
        <w:t>perubahan</w:t>
      </w:r>
      <w:proofErr w:type="spellEnd"/>
      <w:r w:rsidR="00A04930">
        <w:rPr>
          <w:rFonts w:ascii="Arial" w:eastAsiaTheme="minorHAnsi" w:hAnsi="Arial" w:cs="Arial"/>
        </w:rPr>
        <w:t xml:space="preserve"> </w:t>
      </w:r>
      <w:proofErr w:type="spellStart"/>
      <w:r w:rsidR="00A04930">
        <w:rPr>
          <w:rFonts w:ascii="Arial" w:eastAsiaTheme="minorHAnsi" w:hAnsi="Arial" w:cs="Arial"/>
        </w:rPr>
        <w:t>kontrak</w:t>
      </w:r>
      <w:proofErr w:type="spellEnd"/>
      <w:r w:rsidR="00A04930">
        <w:rPr>
          <w:rFonts w:ascii="Arial" w:eastAsiaTheme="minorHAnsi" w:hAnsi="Arial" w:cs="Arial"/>
        </w:rPr>
        <w:t xml:space="preserve"> </w:t>
      </w:r>
      <w:proofErr w:type="spellStart"/>
      <w:r w:rsidR="00A04930">
        <w:rPr>
          <w:rFonts w:ascii="Arial" w:eastAsiaTheme="minorHAnsi" w:hAnsi="Arial" w:cs="Arial"/>
        </w:rPr>
        <w:t>adalah</w:t>
      </w:r>
      <w:proofErr w:type="spellEnd"/>
      <w:r w:rsidR="00A04930">
        <w:rPr>
          <w:rFonts w:ascii="Arial" w:eastAsiaTheme="minorHAnsi" w:hAnsi="Arial" w:cs="Arial"/>
        </w:rPr>
        <w:t xml:space="preserve"> </w:t>
      </w:r>
      <w:proofErr w:type="spellStart"/>
      <w:r w:rsidR="00A04930">
        <w:rPr>
          <w:rFonts w:ascii="Arial" w:eastAsiaTheme="minorHAnsi" w:hAnsi="Arial" w:cs="Arial"/>
        </w:rPr>
        <w:t>pada</w:t>
      </w:r>
      <w:proofErr w:type="spellEnd"/>
      <w:r w:rsidR="00A04930">
        <w:rPr>
          <w:rFonts w:ascii="Arial" w:eastAsiaTheme="minorHAnsi" w:hAnsi="Arial" w:cs="Arial"/>
        </w:rPr>
        <w:t xml:space="preserve"> </w:t>
      </w:r>
      <w:proofErr w:type="spellStart"/>
      <w:r w:rsidR="00A04930">
        <w:rPr>
          <w:rFonts w:ascii="Arial" w:eastAsiaTheme="minorHAnsi" w:hAnsi="Arial" w:cs="Arial"/>
        </w:rPr>
        <w:t>tanggal</w:t>
      </w:r>
      <w:proofErr w:type="spellEnd"/>
      <w:r w:rsidR="00A04930">
        <w:rPr>
          <w:rFonts w:ascii="Arial" w:eastAsiaTheme="minorHAnsi" w:hAnsi="Arial" w:cs="Arial"/>
        </w:rPr>
        <w:t xml:space="preserve"> 11 </w:t>
      </w:r>
      <w:proofErr w:type="spellStart"/>
      <w:r w:rsidR="00A04930">
        <w:rPr>
          <w:rFonts w:ascii="Arial" w:eastAsiaTheme="minorHAnsi" w:hAnsi="Arial" w:cs="Arial"/>
        </w:rPr>
        <w:t>Desember</w:t>
      </w:r>
      <w:proofErr w:type="spellEnd"/>
      <w:r w:rsidR="00A04930">
        <w:rPr>
          <w:rFonts w:ascii="Arial" w:eastAsiaTheme="minorHAnsi" w:hAnsi="Arial" w:cs="Arial"/>
        </w:rPr>
        <w:t xml:space="preserve"> 2015.</w:t>
      </w:r>
      <w:r w:rsidRPr="00DD416F">
        <w:rPr>
          <w:rFonts w:ascii="Arial" w:eastAsiaTheme="minorHAnsi" w:hAnsi="Arial" w:cs="Arial"/>
        </w:rPr>
        <w:t xml:space="preserve"> </w:t>
      </w:r>
    </w:p>
    <w:p w14:paraId="6F672BAB" w14:textId="167E8583" w:rsidR="00A04930" w:rsidRDefault="00A04930" w:rsidP="00A04930">
      <w:pPr>
        <w:pStyle w:val="ListParagraph"/>
        <w:numPr>
          <w:ilvl w:val="0"/>
          <w:numId w:val="16"/>
        </w:numPr>
        <w:spacing w:before="24" w:after="0"/>
        <w:jc w:val="both"/>
        <w:rPr>
          <w:rFonts w:ascii="Arial" w:eastAsia="Times New Roman" w:hAnsi="Arial"/>
        </w:rPr>
      </w:pPr>
      <w:r w:rsidRPr="00A04930">
        <w:rPr>
          <w:rFonts w:ascii="Arial" w:eastAsia="Times New Roman" w:hAnsi="Arial"/>
        </w:rPr>
        <w:t xml:space="preserve">Data </w:t>
      </w:r>
      <w:proofErr w:type="spellStart"/>
      <w:r w:rsidRPr="00A04930">
        <w:rPr>
          <w:rFonts w:ascii="Arial" w:eastAsia="Times New Roman" w:hAnsi="Arial"/>
        </w:rPr>
        <w:t>Kontrak</w:t>
      </w:r>
      <w:proofErr w:type="spellEnd"/>
      <w:r w:rsidRPr="00A04930">
        <w:rPr>
          <w:rFonts w:ascii="Arial" w:eastAsia="Times New Roman" w:hAnsi="Arial"/>
        </w:rPr>
        <w:t xml:space="preserve"> </w:t>
      </w:r>
      <w:r>
        <w:rPr>
          <w:rFonts w:ascii="Arial" w:eastAsia="Times New Roman" w:hAnsi="Arial"/>
        </w:rPr>
        <w:t xml:space="preserve">yang </w:t>
      </w:r>
      <w:proofErr w:type="spellStart"/>
      <w:r>
        <w:rPr>
          <w:rFonts w:ascii="Arial" w:eastAsia="Times New Roman" w:hAnsi="Arial"/>
        </w:rPr>
        <w:t>ditandatangani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setelah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tanggal</w:t>
      </w:r>
      <w:proofErr w:type="spellEnd"/>
      <w:r>
        <w:rPr>
          <w:rFonts w:ascii="Arial" w:eastAsia="Times New Roman" w:hAnsi="Arial"/>
        </w:rPr>
        <w:t xml:space="preserve"> 4 </w:t>
      </w:r>
      <w:proofErr w:type="spellStart"/>
      <w:r>
        <w:rPr>
          <w:rFonts w:ascii="Arial" w:eastAsia="Times New Roman" w:hAnsi="Arial"/>
        </w:rPr>
        <w:t>Desember</w:t>
      </w:r>
      <w:proofErr w:type="spellEnd"/>
      <w:r>
        <w:rPr>
          <w:rFonts w:ascii="Arial" w:eastAsia="Times New Roman" w:hAnsi="Arial"/>
        </w:rPr>
        <w:t xml:space="preserve"> 2015 </w:t>
      </w:r>
      <w:proofErr w:type="spellStart"/>
      <w:r>
        <w:rPr>
          <w:rFonts w:ascii="Arial" w:eastAsia="Times New Roman" w:hAnsi="Arial"/>
        </w:rPr>
        <w:t>d</w:t>
      </w:r>
      <w:r w:rsidRPr="00A04930">
        <w:rPr>
          <w:rFonts w:ascii="Arial" w:eastAsia="Times New Roman" w:hAnsi="Arial"/>
        </w:rPr>
        <w:t>apat</w:t>
      </w:r>
      <w:proofErr w:type="spellEnd"/>
      <w:r w:rsidRPr="00A04930">
        <w:rPr>
          <w:rFonts w:ascii="Arial" w:eastAsia="Times New Roman" w:hAnsi="Arial"/>
        </w:rPr>
        <w:t xml:space="preserve"> </w:t>
      </w:r>
      <w:proofErr w:type="spellStart"/>
      <w:r w:rsidRPr="00A04930">
        <w:rPr>
          <w:rFonts w:ascii="Arial" w:eastAsia="Times New Roman" w:hAnsi="Arial"/>
        </w:rPr>
        <w:t>ditagihkan</w:t>
      </w:r>
      <w:proofErr w:type="spellEnd"/>
      <w:r w:rsidRPr="00A04930">
        <w:rPr>
          <w:rFonts w:ascii="Arial" w:eastAsia="Times New Roman" w:hAnsi="Arial"/>
        </w:rPr>
        <w:t xml:space="preserve"> </w:t>
      </w:r>
      <w:proofErr w:type="spellStart"/>
      <w:r w:rsidRPr="00A04930">
        <w:rPr>
          <w:rFonts w:ascii="Arial" w:eastAsia="Times New Roman" w:hAnsi="Arial"/>
        </w:rPr>
        <w:t>secara</w:t>
      </w:r>
      <w:proofErr w:type="spellEnd"/>
      <w:r w:rsidRPr="00A04930">
        <w:rPr>
          <w:rFonts w:ascii="Arial" w:eastAsia="Times New Roman" w:hAnsi="Arial"/>
        </w:rPr>
        <w:t xml:space="preserve"> Non </w:t>
      </w:r>
      <w:proofErr w:type="spellStart"/>
      <w:r w:rsidRPr="00A04930">
        <w:rPr>
          <w:rFonts w:ascii="Arial" w:eastAsia="Times New Roman" w:hAnsi="Arial"/>
        </w:rPr>
        <w:t>Kontraktual</w:t>
      </w:r>
      <w:proofErr w:type="spellEnd"/>
      <w:r w:rsidRPr="00A04930"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dengan</w:t>
      </w:r>
      <w:proofErr w:type="spellEnd"/>
      <w:r w:rsidRPr="00A04930">
        <w:rPr>
          <w:rFonts w:ascii="Arial" w:eastAsia="Times New Roman" w:hAnsi="Arial"/>
        </w:rPr>
        <w:t xml:space="preserve"> </w:t>
      </w:r>
      <w:proofErr w:type="spellStart"/>
      <w:r w:rsidRPr="00A04930">
        <w:rPr>
          <w:rFonts w:ascii="Arial" w:eastAsia="Times New Roman" w:hAnsi="Arial"/>
        </w:rPr>
        <w:t>dilampiri</w:t>
      </w:r>
      <w:proofErr w:type="spellEnd"/>
      <w:r w:rsidRPr="00A04930"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Surat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Pernyataan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Tanggung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Jawab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Mutlak</w:t>
      </w:r>
      <w:proofErr w:type="spellEnd"/>
      <w:r>
        <w:rPr>
          <w:rFonts w:ascii="Arial" w:eastAsia="Times New Roman" w:hAnsi="Arial"/>
        </w:rPr>
        <w:t xml:space="preserve"> (SPTJM).</w:t>
      </w:r>
    </w:p>
    <w:p w14:paraId="5484AE96" w14:textId="77777777" w:rsidR="00315DB5" w:rsidRDefault="00315DB5" w:rsidP="00315DB5">
      <w:pPr>
        <w:spacing w:before="24" w:after="0"/>
        <w:jc w:val="both"/>
        <w:rPr>
          <w:rFonts w:ascii="Arial" w:eastAsia="Times New Roman" w:hAnsi="Arial"/>
        </w:rPr>
      </w:pPr>
    </w:p>
    <w:p w14:paraId="4476E5D3" w14:textId="77777777" w:rsidR="00315DB5" w:rsidRDefault="00315DB5" w:rsidP="00315DB5">
      <w:pPr>
        <w:spacing w:before="24" w:after="0"/>
        <w:jc w:val="both"/>
        <w:rPr>
          <w:rFonts w:ascii="Arial" w:eastAsia="Times New Roman" w:hAnsi="Arial"/>
        </w:rPr>
      </w:pPr>
    </w:p>
    <w:p w14:paraId="205B999C" w14:textId="77777777" w:rsidR="00315DB5" w:rsidRDefault="00315DB5" w:rsidP="00315DB5">
      <w:pPr>
        <w:spacing w:before="24" w:after="0"/>
        <w:jc w:val="both"/>
        <w:rPr>
          <w:rFonts w:ascii="Arial" w:eastAsia="Times New Roman" w:hAnsi="Arial"/>
        </w:rPr>
      </w:pPr>
    </w:p>
    <w:p w14:paraId="7520B3DC" w14:textId="77777777" w:rsidR="00315DB5" w:rsidRPr="00315DB5" w:rsidRDefault="00315DB5" w:rsidP="00315DB5">
      <w:pPr>
        <w:spacing w:before="24" w:after="0"/>
        <w:jc w:val="both"/>
        <w:rPr>
          <w:rFonts w:ascii="Arial" w:eastAsia="Times New Roman" w:hAnsi="Arial"/>
        </w:rPr>
      </w:pPr>
    </w:p>
    <w:p w14:paraId="140C81E6" w14:textId="447CFA25" w:rsidR="00A21637" w:rsidRDefault="00A21637" w:rsidP="00A21637">
      <w:pPr>
        <w:pStyle w:val="ListParagraph"/>
        <w:numPr>
          <w:ilvl w:val="0"/>
          <w:numId w:val="16"/>
        </w:numPr>
        <w:spacing w:before="24" w:after="0"/>
        <w:jc w:val="both"/>
        <w:rPr>
          <w:rFonts w:ascii="Arial" w:eastAsia="Times New Roman" w:hAnsi="Arial"/>
        </w:rPr>
      </w:pPr>
      <w:r w:rsidRPr="00A21637">
        <w:rPr>
          <w:rFonts w:ascii="Arial" w:eastAsia="Times New Roman" w:hAnsi="Arial"/>
        </w:rPr>
        <w:t xml:space="preserve">Batas </w:t>
      </w:r>
      <w:proofErr w:type="spellStart"/>
      <w:r w:rsidRPr="00A21637">
        <w:rPr>
          <w:rFonts w:ascii="Arial" w:eastAsia="Times New Roman" w:hAnsi="Arial"/>
        </w:rPr>
        <w:t>Akhir</w:t>
      </w:r>
      <w:proofErr w:type="spellEnd"/>
      <w:r w:rsidRPr="00A21637">
        <w:rPr>
          <w:rFonts w:ascii="Arial" w:eastAsia="Times New Roman" w:hAnsi="Arial"/>
        </w:rPr>
        <w:t xml:space="preserve"> </w:t>
      </w:r>
      <w:proofErr w:type="spellStart"/>
      <w:r w:rsidRPr="00A21637">
        <w:rPr>
          <w:rFonts w:ascii="Arial" w:eastAsia="Times New Roman" w:hAnsi="Arial"/>
        </w:rPr>
        <w:t>Pengajuan</w:t>
      </w:r>
      <w:proofErr w:type="spellEnd"/>
      <w:r w:rsidRPr="00A21637">
        <w:rPr>
          <w:rFonts w:ascii="Arial" w:eastAsia="Times New Roman" w:hAnsi="Arial"/>
        </w:rPr>
        <w:t xml:space="preserve"> SPM </w:t>
      </w:r>
      <w:proofErr w:type="spellStart"/>
      <w:r w:rsidRPr="00A21637">
        <w:rPr>
          <w:rFonts w:ascii="Arial" w:eastAsia="Times New Roman" w:hAnsi="Arial"/>
        </w:rPr>
        <w:t>ke</w:t>
      </w:r>
      <w:proofErr w:type="spellEnd"/>
      <w:r w:rsidRPr="00A21637">
        <w:rPr>
          <w:rFonts w:ascii="Arial" w:eastAsia="Times New Roman" w:hAnsi="Arial"/>
        </w:rPr>
        <w:t xml:space="preserve"> KPPN </w:t>
      </w:r>
      <w:r>
        <w:rPr>
          <w:rFonts w:ascii="Arial" w:eastAsia="Times New Roman" w:hAnsi="Arial"/>
        </w:rPr>
        <w:t xml:space="preserve">Jakarta </w:t>
      </w:r>
      <w:proofErr w:type="gramStart"/>
      <w:r>
        <w:rPr>
          <w:rFonts w:ascii="Arial" w:eastAsia="Times New Roman" w:hAnsi="Arial"/>
        </w:rPr>
        <w:t>VII :</w:t>
      </w:r>
      <w:proofErr w:type="gramEnd"/>
    </w:p>
    <w:tbl>
      <w:tblPr>
        <w:tblStyle w:val="TableGrid"/>
        <w:tblW w:w="8848" w:type="dxa"/>
        <w:tblInd w:w="817" w:type="dxa"/>
        <w:tblLook w:val="04A0" w:firstRow="1" w:lastRow="0" w:firstColumn="1" w:lastColumn="0" w:noHBand="0" w:noVBand="1"/>
      </w:tblPr>
      <w:tblGrid>
        <w:gridCol w:w="767"/>
        <w:gridCol w:w="4903"/>
        <w:gridCol w:w="3178"/>
      </w:tblGrid>
      <w:tr w:rsidR="00A21637" w14:paraId="70E3337B" w14:textId="77777777" w:rsidTr="00A21637">
        <w:trPr>
          <w:tblHeader/>
        </w:trPr>
        <w:tc>
          <w:tcPr>
            <w:tcW w:w="767" w:type="dxa"/>
          </w:tcPr>
          <w:p w14:paraId="048E04D7" w14:textId="222FF484" w:rsidR="00A21637" w:rsidRDefault="00A21637" w:rsidP="00A21637">
            <w:pPr>
              <w:spacing w:before="2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No</w:t>
            </w:r>
          </w:p>
        </w:tc>
        <w:tc>
          <w:tcPr>
            <w:tcW w:w="4903" w:type="dxa"/>
          </w:tcPr>
          <w:p w14:paraId="575C58FD" w14:textId="4DE95197" w:rsidR="00A21637" w:rsidRDefault="00A21637" w:rsidP="00A21637">
            <w:pPr>
              <w:spacing w:before="24"/>
              <w:jc w:val="center"/>
              <w:rPr>
                <w:rFonts w:ascii="Arial" w:eastAsia="Times New Roman" w:hAnsi="Arial"/>
              </w:rPr>
            </w:pPr>
            <w:proofErr w:type="spellStart"/>
            <w:r>
              <w:rPr>
                <w:rFonts w:ascii="Arial" w:eastAsia="Times New Roman" w:hAnsi="Arial"/>
              </w:rPr>
              <w:t>Jenis</w:t>
            </w:r>
            <w:proofErr w:type="spellEnd"/>
            <w:r>
              <w:rPr>
                <w:rFonts w:ascii="Arial" w:eastAsia="Times New Roman" w:hAnsi="Arial"/>
              </w:rPr>
              <w:t xml:space="preserve"> SPM</w:t>
            </w:r>
          </w:p>
        </w:tc>
        <w:tc>
          <w:tcPr>
            <w:tcW w:w="3178" w:type="dxa"/>
          </w:tcPr>
          <w:p w14:paraId="0CCEB42F" w14:textId="2EEE09B2" w:rsidR="00A21637" w:rsidRDefault="00A21637" w:rsidP="00A21637">
            <w:pPr>
              <w:spacing w:before="2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Batas </w:t>
            </w:r>
            <w:proofErr w:type="spellStart"/>
            <w:r>
              <w:rPr>
                <w:rFonts w:ascii="Arial" w:eastAsia="Times New Roman" w:hAnsi="Arial"/>
              </w:rPr>
              <w:t>Akhir</w:t>
            </w:r>
            <w:proofErr w:type="spellEnd"/>
            <w:r>
              <w:rPr>
                <w:rFonts w:ascii="Arial" w:eastAsia="Times New Roman" w:hAnsi="Arial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</w:rPr>
              <w:t>Pengajuan</w:t>
            </w:r>
            <w:proofErr w:type="spellEnd"/>
            <w:r>
              <w:rPr>
                <w:rFonts w:ascii="Arial" w:eastAsia="Times New Roman" w:hAnsi="Arial"/>
              </w:rPr>
              <w:t xml:space="preserve"> SPM</w:t>
            </w:r>
          </w:p>
        </w:tc>
      </w:tr>
      <w:tr w:rsidR="00A21637" w14:paraId="56C86034" w14:textId="77777777" w:rsidTr="00FA7C71">
        <w:trPr>
          <w:trHeight w:val="884"/>
        </w:trPr>
        <w:tc>
          <w:tcPr>
            <w:tcW w:w="767" w:type="dxa"/>
            <w:vAlign w:val="center"/>
          </w:tcPr>
          <w:p w14:paraId="573AEFAA" w14:textId="77777777" w:rsidR="00A21637" w:rsidRPr="00A21637" w:rsidRDefault="00A21637" w:rsidP="00FA7C71">
            <w:pPr>
              <w:pStyle w:val="ListParagraph"/>
              <w:numPr>
                <w:ilvl w:val="0"/>
                <w:numId w:val="18"/>
              </w:numPr>
              <w:spacing w:before="24"/>
              <w:ind w:left="317" w:hanging="357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03" w:type="dxa"/>
            <w:vAlign w:val="center"/>
          </w:tcPr>
          <w:p w14:paraId="0B0941E0" w14:textId="210A4419" w:rsidR="00A21637" w:rsidRPr="00FA7C71" w:rsidRDefault="00FA7C71" w:rsidP="00FA7C7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" w:eastAsiaTheme="minorHAnsi" w:hAnsi="Times" w:cs="Times"/>
                <w:sz w:val="24"/>
                <w:szCs w:val="24"/>
              </w:rPr>
            </w:pPr>
            <w:r>
              <w:rPr>
                <w:rFonts w:ascii="Arial" w:eastAsiaTheme="minorHAnsi" w:hAnsi="Arial" w:cs="Arial"/>
              </w:rPr>
              <w:t xml:space="preserve">SPM LS </w:t>
            </w:r>
            <w:proofErr w:type="spellStart"/>
            <w:r>
              <w:rPr>
                <w:rFonts w:ascii="Arial" w:eastAsiaTheme="minorHAnsi" w:hAnsi="Arial" w:cs="Arial"/>
              </w:rPr>
              <w:t>Kontraktual</w:t>
            </w:r>
            <w:proofErr w:type="spellEnd"/>
            <w:r>
              <w:rPr>
                <w:rFonts w:ascii="Arial" w:eastAsiaTheme="minorHAnsi" w:hAnsi="Arial" w:cs="Arial"/>
              </w:rPr>
              <w:t> </w:t>
            </w:r>
            <w:proofErr w:type="spellStart"/>
            <w:r>
              <w:rPr>
                <w:rFonts w:ascii="Arial" w:eastAsiaTheme="minorHAnsi" w:hAnsi="Arial" w:cs="Arial"/>
              </w:rPr>
              <w:t>dimana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Berita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Acara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Penyerahan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Pekerjaan</w:t>
            </w:r>
            <w:proofErr w:type="spellEnd"/>
            <w:r>
              <w:rPr>
                <w:rFonts w:ascii="Arial" w:eastAsiaTheme="minorHAnsi" w:hAnsi="Arial" w:cs="Arial"/>
              </w:rPr>
              <w:t xml:space="preserve"> (BAPP) </w:t>
            </w:r>
            <w:proofErr w:type="spellStart"/>
            <w:r>
              <w:rPr>
                <w:rFonts w:ascii="Arial" w:eastAsiaTheme="minorHAnsi" w:hAnsi="Arial" w:cs="Arial"/>
              </w:rPr>
              <w:t>ditandatangani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sampai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dengan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tgl</w:t>
            </w:r>
            <w:proofErr w:type="spellEnd"/>
            <w:r>
              <w:rPr>
                <w:rFonts w:ascii="Arial" w:eastAsiaTheme="minorHAnsi" w:hAnsi="Arial" w:cs="Arial"/>
              </w:rPr>
              <w:t xml:space="preserve"> 30 September 2015</w:t>
            </w:r>
          </w:p>
        </w:tc>
        <w:tc>
          <w:tcPr>
            <w:tcW w:w="3178" w:type="dxa"/>
            <w:vAlign w:val="center"/>
          </w:tcPr>
          <w:p w14:paraId="7D30DE2D" w14:textId="08E43EC5" w:rsidR="00A21637" w:rsidRDefault="00FA7C71" w:rsidP="00FA7C71">
            <w:pPr>
              <w:spacing w:before="2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30 </w:t>
            </w:r>
            <w:proofErr w:type="spellStart"/>
            <w:r>
              <w:rPr>
                <w:rFonts w:ascii="Arial" w:eastAsia="Times New Roman" w:hAnsi="Arial"/>
              </w:rPr>
              <w:t>Oktober</w:t>
            </w:r>
            <w:proofErr w:type="spellEnd"/>
            <w:r>
              <w:rPr>
                <w:rFonts w:ascii="Arial" w:eastAsia="Times New Roman" w:hAnsi="Arial"/>
              </w:rPr>
              <w:t xml:space="preserve"> 2015</w:t>
            </w:r>
          </w:p>
        </w:tc>
      </w:tr>
      <w:tr w:rsidR="001C4964" w14:paraId="2D5EA59D" w14:textId="77777777" w:rsidTr="008A357B">
        <w:tc>
          <w:tcPr>
            <w:tcW w:w="767" w:type="dxa"/>
            <w:vAlign w:val="center"/>
          </w:tcPr>
          <w:p w14:paraId="601F8E78" w14:textId="77777777" w:rsidR="001C4964" w:rsidRPr="00A21637" w:rsidRDefault="001C4964" w:rsidP="008A357B">
            <w:pPr>
              <w:pStyle w:val="ListParagraph"/>
              <w:numPr>
                <w:ilvl w:val="0"/>
                <w:numId w:val="18"/>
              </w:numPr>
              <w:spacing w:before="24"/>
              <w:ind w:left="317" w:hanging="357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03" w:type="dxa"/>
          </w:tcPr>
          <w:p w14:paraId="35A97ACB" w14:textId="776CC624" w:rsidR="001C4964" w:rsidRPr="001C4964" w:rsidRDefault="001C4964" w:rsidP="001C4964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SPM LS </w:t>
            </w:r>
            <w:proofErr w:type="spellStart"/>
            <w:r>
              <w:rPr>
                <w:rFonts w:ascii="Arial" w:eastAsiaTheme="minorHAnsi" w:hAnsi="Arial" w:cs="Arial"/>
              </w:rPr>
              <w:t>Kontraktual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dimana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Berita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Acara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Penyerahan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Pekerjaan</w:t>
            </w:r>
            <w:proofErr w:type="spellEnd"/>
            <w:r>
              <w:rPr>
                <w:rFonts w:ascii="Arial" w:eastAsiaTheme="minorHAnsi" w:hAnsi="Arial" w:cs="Arial"/>
              </w:rPr>
              <w:t xml:space="preserve"> (BAPP) </w:t>
            </w:r>
            <w:proofErr w:type="spellStart"/>
            <w:r>
              <w:rPr>
                <w:rFonts w:ascii="Arial" w:eastAsiaTheme="minorHAnsi" w:hAnsi="Arial" w:cs="Arial"/>
              </w:rPr>
              <w:t>ditandatangani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tgl</w:t>
            </w:r>
            <w:proofErr w:type="spellEnd"/>
            <w:r>
              <w:rPr>
                <w:rFonts w:ascii="Arial" w:eastAsiaTheme="minorHAnsi" w:hAnsi="Arial" w:cs="Arial"/>
              </w:rPr>
              <w:t xml:space="preserve"> 01 </w:t>
            </w:r>
            <w:proofErr w:type="spellStart"/>
            <w:r>
              <w:rPr>
                <w:rFonts w:ascii="Arial" w:eastAsiaTheme="minorHAnsi" w:hAnsi="Arial" w:cs="Arial"/>
              </w:rPr>
              <w:t>s.d</w:t>
            </w:r>
            <w:proofErr w:type="spellEnd"/>
            <w:r>
              <w:rPr>
                <w:rFonts w:ascii="Arial" w:eastAsiaTheme="minorHAnsi" w:hAnsi="Arial" w:cs="Arial"/>
              </w:rPr>
              <w:t xml:space="preserve"> 31 </w:t>
            </w:r>
            <w:proofErr w:type="spellStart"/>
            <w:r>
              <w:rPr>
                <w:rFonts w:ascii="Arial" w:eastAsiaTheme="minorHAnsi" w:hAnsi="Arial" w:cs="Arial"/>
              </w:rPr>
              <w:t>Oktober</w:t>
            </w:r>
            <w:proofErr w:type="spellEnd"/>
            <w:r>
              <w:rPr>
                <w:rFonts w:ascii="Arial" w:eastAsiaTheme="minorHAnsi" w:hAnsi="Arial" w:cs="Arial"/>
              </w:rPr>
              <w:t xml:space="preserve"> 2015) </w:t>
            </w:r>
          </w:p>
        </w:tc>
        <w:tc>
          <w:tcPr>
            <w:tcW w:w="3178" w:type="dxa"/>
            <w:vAlign w:val="center"/>
          </w:tcPr>
          <w:p w14:paraId="41D8987C" w14:textId="4D346A21" w:rsidR="001C4964" w:rsidRDefault="001C4964" w:rsidP="001C4964">
            <w:pPr>
              <w:spacing w:before="2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27 </w:t>
            </w:r>
            <w:proofErr w:type="spellStart"/>
            <w:r>
              <w:rPr>
                <w:rFonts w:ascii="Arial" w:eastAsia="Times New Roman" w:hAnsi="Arial"/>
              </w:rPr>
              <w:t>Nopember</w:t>
            </w:r>
            <w:proofErr w:type="spellEnd"/>
            <w:r>
              <w:rPr>
                <w:rFonts w:ascii="Arial" w:eastAsia="Times New Roman" w:hAnsi="Arial"/>
              </w:rPr>
              <w:t xml:space="preserve"> 2015</w:t>
            </w:r>
          </w:p>
        </w:tc>
      </w:tr>
      <w:tr w:rsidR="00EB142A" w14:paraId="79DCD402" w14:textId="77777777" w:rsidTr="008A357B">
        <w:tc>
          <w:tcPr>
            <w:tcW w:w="767" w:type="dxa"/>
            <w:vAlign w:val="center"/>
          </w:tcPr>
          <w:p w14:paraId="17900DD4" w14:textId="77777777" w:rsidR="00EB142A" w:rsidRPr="00A21637" w:rsidRDefault="00EB142A" w:rsidP="008A357B">
            <w:pPr>
              <w:pStyle w:val="ListParagraph"/>
              <w:numPr>
                <w:ilvl w:val="0"/>
                <w:numId w:val="18"/>
              </w:numPr>
              <w:spacing w:before="24"/>
              <w:ind w:left="317" w:hanging="357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03" w:type="dxa"/>
          </w:tcPr>
          <w:p w14:paraId="0C6F3A43" w14:textId="0D2124C7" w:rsidR="00EB142A" w:rsidRPr="008A357B" w:rsidRDefault="00EB142A" w:rsidP="00EB14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SPM LS </w:t>
            </w:r>
            <w:proofErr w:type="spellStart"/>
            <w:r>
              <w:rPr>
                <w:rFonts w:ascii="Arial" w:eastAsiaTheme="minorHAnsi" w:hAnsi="Arial" w:cs="Arial"/>
              </w:rPr>
              <w:t>Kontraktual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dimana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Berita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Acara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Penyerahan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Pekerjaan</w:t>
            </w:r>
            <w:proofErr w:type="spellEnd"/>
            <w:r>
              <w:rPr>
                <w:rFonts w:ascii="Arial" w:eastAsiaTheme="minorHAnsi" w:hAnsi="Arial" w:cs="Arial"/>
              </w:rPr>
              <w:t xml:space="preserve"> (BAPP) </w:t>
            </w:r>
            <w:proofErr w:type="spellStart"/>
            <w:r>
              <w:rPr>
                <w:rFonts w:ascii="Arial" w:eastAsiaTheme="minorHAnsi" w:hAnsi="Arial" w:cs="Arial"/>
              </w:rPr>
              <w:t>ditandatangani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tgl</w:t>
            </w:r>
            <w:proofErr w:type="spellEnd"/>
            <w:r>
              <w:rPr>
                <w:rFonts w:ascii="Arial" w:eastAsiaTheme="minorHAnsi" w:hAnsi="Arial" w:cs="Arial"/>
              </w:rPr>
              <w:t xml:space="preserve"> 01 </w:t>
            </w:r>
            <w:proofErr w:type="spellStart"/>
            <w:r>
              <w:rPr>
                <w:rFonts w:ascii="Arial" w:eastAsiaTheme="minorHAnsi" w:hAnsi="Arial" w:cs="Arial"/>
              </w:rPr>
              <w:t>s.d</w:t>
            </w:r>
            <w:proofErr w:type="spellEnd"/>
            <w:r>
              <w:rPr>
                <w:rFonts w:ascii="Arial" w:eastAsiaTheme="minorHAnsi" w:hAnsi="Arial" w:cs="Arial"/>
              </w:rPr>
              <w:t xml:space="preserve"> 30 </w:t>
            </w:r>
            <w:proofErr w:type="spellStart"/>
            <w:r>
              <w:rPr>
                <w:rFonts w:ascii="Arial" w:eastAsiaTheme="minorHAnsi" w:hAnsi="Arial" w:cs="Arial"/>
              </w:rPr>
              <w:t>Nopember</w:t>
            </w:r>
            <w:proofErr w:type="spellEnd"/>
            <w:r>
              <w:rPr>
                <w:rFonts w:ascii="Arial" w:eastAsiaTheme="minorHAnsi" w:hAnsi="Arial" w:cs="Arial"/>
              </w:rPr>
              <w:t xml:space="preserve"> 2015) </w:t>
            </w:r>
          </w:p>
        </w:tc>
        <w:tc>
          <w:tcPr>
            <w:tcW w:w="3178" w:type="dxa"/>
            <w:vAlign w:val="center"/>
          </w:tcPr>
          <w:p w14:paraId="221AD151" w14:textId="76EB7EC8" w:rsidR="00EB142A" w:rsidRDefault="00EB142A" w:rsidP="008A357B">
            <w:pPr>
              <w:spacing w:before="2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16 </w:t>
            </w:r>
            <w:proofErr w:type="spellStart"/>
            <w:r>
              <w:rPr>
                <w:rFonts w:ascii="Arial" w:eastAsia="Times New Roman" w:hAnsi="Arial"/>
              </w:rPr>
              <w:t>Desember</w:t>
            </w:r>
            <w:proofErr w:type="spellEnd"/>
            <w:r>
              <w:rPr>
                <w:rFonts w:ascii="Arial" w:eastAsia="Times New Roman" w:hAnsi="Arial"/>
              </w:rPr>
              <w:t xml:space="preserve"> 2015</w:t>
            </w:r>
          </w:p>
        </w:tc>
      </w:tr>
      <w:tr w:rsidR="00A97C68" w14:paraId="74802409" w14:textId="77777777" w:rsidTr="008A357B">
        <w:tc>
          <w:tcPr>
            <w:tcW w:w="767" w:type="dxa"/>
            <w:vAlign w:val="center"/>
          </w:tcPr>
          <w:p w14:paraId="57D6E85D" w14:textId="77777777" w:rsidR="00A97C68" w:rsidRPr="00A21637" w:rsidRDefault="00A97C68" w:rsidP="008A357B">
            <w:pPr>
              <w:pStyle w:val="ListParagraph"/>
              <w:numPr>
                <w:ilvl w:val="0"/>
                <w:numId w:val="18"/>
              </w:numPr>
              <w:spacing w:before="24"/>
              <w:ind w:left="317" w:hanging="357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03" w:type="dxa"/>
          </w:tcPr>
          <w:p w14:paraId="6A9D1EF6" w14:textId="1039DA75" w:rsidR="00A97C68" w:rsidRPr="008A357B" w:rsidRDefault="00A97C68" w:rsidP="00A97C6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SPM LS </w:t>
            </w:r>
            <w:proofErr w:type="spellStart"/>
            <w:r>
              <w:rPr>
                <w:rFonts w:ascii="Arial" w:eastAsiaTheme="minorHAnsi" w:hAnsi="Arial" w:cs="Arial"/>
              </w:rPr>
              <w:t>Kontraktual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dimana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Berita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Acara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Penyerahan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Pekerjaan</w:t>
            </w:r>
            <w:proofErr w:type="spellEnd"/>
            <w:r>
              <w:rPr>
                <w:rFonts w:ascii="Arial" w:eastAsiaTheme="minorHAnsi" w:hAnsi="Arial" w:cs="Arial"/>
              </w:rPr>
              <w:t xml:space="preserve"> (BAPP) </w:t>
            </w:r>
            <w:proofErr w:type="spellStart"/>
            <w:r>
              <w:rPr>
                <w:rFonts w:ascii="Arial" w:eastAsiaTheme="minorHAnsi" w:hAnsi="Arial" w:cs="Arial"/>
              </w:rPr>
              <w:t>ditandatangani</w:t>
            </w:r>
            <w:proofErr w:type="spellEnd"/>
            <w:r>
              <w:rPr>
                <w:rFonts w:ascii="Arial" w:eastAsiaTheme="minorHAnsi" w:hAnsi="Arial" w:cs="Arial"/>
              </w:rPr>
              <w:t xml:space="preserve"> 1 </w:t>
            </w:r>
            <w:proofErr w:type="spellStart"/>
            <w:r>
              <w:rPr>
                <w:rFonts w:ascii="Arial" w:eastAsiaTheme="minorHAnsi" w:hAnsi="Arial" w:cs="Arial"/>
              </w:rPr>
              <w:t>sd</w:t>
            </w:r>
            <w:proofErr w:type="spellEnd"/>
            <w:r>
              <w:rPr>
                <w:rFonts w:ascii="Arial" w:eastAsiaTheme="minorHAnsi" w:hAnsi="Arial" w:cs="Arial"/>
              </w:rPr>
              <w:t xml:space="preserve"> 31 </w:t>
            </w:r>
            <w:proofErr w:type="spellStart"/>
            <w:r>
              <w:rPr>
                <w:rFonts w:ascii="Arial" w:eastAsiaTheme="minorHAnsi" w:hAnsi="Arial" w:cs="Arial"/>
              </w:rPr>
              <w:t>Desember</w:t>
            </w:r>
            <w:proofErr w:type="spellEnd"/>
            <w:r>
              <w:rPr>
                <w:rFonts w:ascii="Arial" w:eastAsiaTheme="minorHAnsi" w:hAnsi="Arial" w:cs="Arial"/>
              </w:rPr>
              <w:t xml:space="preserve"> 2015, </w:t>
            </w:r>
            <w:proofErr w:type="spellStart"/>
            <w:r>
              <w:rPr>
                <w:rFonts w:ascii="Arial" w:eastAsiaTheme="minorHAnsi" w:hAnsi="Arial" w:cs="Arial"/>
              </w:rPr>
              <w:t>Termasuk</w:t>
            </w:r>
            <w:proofErr w:type="spellEnd"/>
            <w:r>
              <w:rPr>
                <w:rFonts w:ascii="Arial" w:eastAsiaTheme="minorHAnsi" w:hAnsi="Arial" w:cs="Arial"/>
              </w:rPr>
              <w:t xml:space="preserve"> SPM LS </w:t>
            </w:r>
            <w:proofErr w:type="spellStart"/>
            <w:r>
              <w:rPr>
                <w:rFonts w:ascii="Arial" w:eastAsiaTheme="minorHAnsi" w:hAnsi="Arial" w:cs="Arial"/>
              </w:rPr>
              <w:t>atas</w:t>
            </w:r>
            <w:proofErr w:type="spellEnd"/>
            <w:r>
              <w:rPr>
                <w:rFonts w:ascii="Arial" w:eastAsiaTheme="minorHAnsi" w:hAnsi="Arial" w:cs="Arial"/>
              </w:rPr>
              <w:t xml:space="preserve"> Data </w:t>
            </w:r>
            <w:proofErr w:type="spellStart"/>
            <w:r>
              <w:rPr>
                <w:rFonts w:ascii="Arial" w:eastAsiaTheme="minorHAnsi" w:hAnsi="Arial" w:cs="Arial"/>
              </w:rPr>
              <w:t>Kontrak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Tahun</w:t>
            </w:r>
            <w:proofErr w:type="spellEnd"/>
            <w:r>
              <w:rPr>
                <w:rFonts w:ascii="Arial" w:eastAsiaTheme="minorHAnsi" w:hAnsi="Arial" w:cs="Arial"/>
              </w:rPr>
              <w:t xml:space="preserve"> Tunggal </w:t>
            </w:r>
            <w:proofErr w:type="spellStart"/>
            <w:r>
              <w:rPr>
                <w:rFonts w:ascii="Arial" w:eastAsiaTheme="minorHAnsi" w:hAnsi="Arial" w:cs="Arial"/>
              </w:rPr>
              <w:t>yg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ditandatangani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setelah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tanggal</w:t>
            </w:r>
            <w:proofErr w:type="spellEnd"/>
            <w:r>
              <w:rPr>
                <w:rFonts w:ascii="Arial" w:eastAsiaTheme="minorHAnsi" w:hAnsi="Arial" w:cs="Arial"/>
              </w:rPr>
              <w:t xml:space="preserve"> 4 </w:t>
            </w:r>
            <w:proofErr w:type="spellStart"/>
            <w:r>
              <w:rPr>
                <w:rFonts w:ascii="Arial" w:eastAsiaTheme="minorHAnsi" w:hAnsi="Arial" w:cs="Arial"/>
              </w:rPr>
              <w:t>Desember</w:t>
            </w:r>
            <w:proofErr w:type="spellEnd"/>
            <w:r>
              <w:rPr>
                <w:rFonts w:ascii="Arial" w:eastAsiaTheme="minorHAnsi" w:hAnsi="Arial" w:cs="Arial"/>
              </w:rPr>
              <w:t xml:space="preserve"> 2015 </w:t>
            </w:r>
            <w:proofErr w:type="spellStart"/>
            <w:r>
              <w:rPr>
                <w:rFonts w:ascii="Arial" w:eastAsiaTheme="minorHAnsi" w:hAnsi="Arial" w:cs="Arial"/>
              </w:rPr>
              <w:t>yg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ditagihkan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secara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Nonkontraktual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</w:p>
        </w:tc>
        <w:tc>
          <w:tcPr>
            <w:tcW w:w="3178" w:type="dxa"/>
            <w:vAlign w:val="center"/>
          </w:tcPr>
          <w:p w14:paraId="28B9A1C7" w14:textId="36362767" w:rsidR="00A97C68" w:rsidRDefault="00A97C68" w:rsidP="008A357B">
            <w:pPr>
              <w:spacing w:before="2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23 </w:t>
            </w:r>
            <w:proofErr w:type="spellStart"/>
            <w:r>
              <w:rPr>
                <w:rFonts w:ascii="Arial" w:eastAsia="Times New Roman" w:hAnsi="Arial"/>
              </w:rPr>
              <w:t>Desember</w:t>
            </w:r>
            <w:proofErr w:type="spellEnd"/>
            <w:r>
              <w:rPr>
                <w:rFonts w:ascii="Arial" w:eastAsia="Times New Roman" w:hAnsi="Arial"/>
              </w:rPr>
              <w:t xml:space="preserve"> 2015</w:t>
            </w:r>
          </w:p>
        </w:tc>
      </w:tr>
      <w:tr w:rsidR="00A97C68" w14:paraId="64F195D2" w14:textId="77777777" w:rsidTr="008A357B">
        <w:tc>
          <w:tcPr>
            <w:tcW w:w="767" w:type="dxa"/>
            <w:vAlign w:val="center"/>
          </w:tcPr>
          <w:p w14:paraId="23044656" w14:textId="77777777" w:rsidR="00A97C68" w:rsidRPr="00A21637" w:rsidRDefault="00A97C68" w:rsidP="008A357B">
            <w:pPr>
              <w:pStyle w:val="ListParagraph"/>
              <w:numPr>
                <w:ilvl w:val="0"/>
                <w:numId w:val="18"/>
              </w:numPr>
              <w:spacing w:before="24"/>
              <w:ind w:left="317" w:hanging="357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03" w:type="dxa"/>
          </w:tcPr>
          <w:p w14:paraId="760B23F6" w14:textId="04924381" w:rsidR="00A97C68" w:rsidRPr="008A357B" w:rsidRDefault="00A97C68" w:rsidP="008A357B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</w:rPr>
            </w:pPr>
            <w:r w:rsidRPr="008A357B">
              <w:rPr>
                <w:rFonts w:ascii="Arial" w:eastAsiaTheme="minorHAnsi" w:hAnsi="Arial" w:cs="Arial"/>
              </w:rPr>
              <w:t xml:space="preserve">SPM LS Honorarium/ </w:t>
            </w:r>
            <w:proofErr w:type="spellStart"/>
            <w:r w:rsidRPr="008A357B">
              <w:rPr>
                <w:rFonts w:ascii="Arial" w:eastAsiaTheme="minorHAnsi" w:hAnsi="Arial" w:cs="Arial"/>
              </w:rPr>
              <w:t>Tunjangan</w:t>
            </w:r>
            <w:proofErr w:type="spellEnd"/>
            <w:r w:rsidRPr="008A357B">
              <w:rPr>
                <w:rFonts w:ascii="Arial" w:eastAsiaTheme="minorHAnsi" w:hAnsi="Arial" w:cs="Arial"/>
              </w:rPr>
              <w:t>/</w:t>
            </w:r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Vakasi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bulan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</w:rPr>
              <w:t>Desember</w:t>
            </w:r>
            <w:proofErr w:type="spellEnd"/>
            <w:r>
              <w:rPr>
                <w:rFonts w:ascii="Arial" w:eastAsiaTheme="minorHAnsi" w:hAnsi="Arial" w:cs="Arial"/>
              </w:rPr>
              <w:t xml:space="preserve"> 2015 </w:t>
            </w:r>
            <w:proofErr w:type="spellStart"/>
            <w:r w:rsidR="00B61709" w:rsidRPr="00A04930">
              <w:rPr>
                <w:rFonts w:ascii="Arial" w:eastAsia="Times New Roman" w:hAnsi="Arial"/>
              </w:rPr>
              <w:t>dilampiri</w:t>
            </w:r>
            <w:proofErr w:type="spellEnd"/>
            <w:r w:rsidR="00B61709" w:rsidRPr="00A04930">
              <w:rPr>
                <w:rFonts w:ascii="Arial" w:eastAsia="Times New Roman" w:hAnsi="Arial"/>
              </w:rPr>
              <w:t xml:space="preserve"> </w:t>
            </w:r>
            <w:proofErr w:type="spellStart"/>
            <w:r w:rsidR="00B61709">
              <w:rPr>
                <w:rFonts w:ascii="Arial" w:eastAsia="Times New Roman" w:hAnsi="Arial"/>
              </w:rPr>
              <w:t>Surat</w:t>
            </w:r>
            <w:proofErr w:type="spellEnd"/>
            <w:r w:rsidR="00B61709">
              <w:rPr>
                <w:rFonts w:ascii="Arial" w:eastAsia="Times New Roman" w:hAnsi="Arial"/>
              </w:rPr>
              <w:t xml:space="preserve"> </w:t>
            </w:r>
            <w:proofErr w:type="spellStart"/>
            <w:r w:rsidR="00B61709">
              <w:rPr>
                <w:rFonts w:ascii="Arial" w:eastAsia="Times New Roman" w:hAnsi="Arial"/>
              </w:rPr>
              <w:t>Pernyataan</w:t>
            </w:r>
            <w:proofErr w:type="spellEnd"/>
            <w:r w:rsidR="00B61709">
              <w:rPr>
                <w:rFonts w:ascii="Arial" w:eastAsia="Times New Roman" w:hAnsi="Arial"/>
              </w:rPr>
              <w:t xml:space="preserve"> </w:t>
            </w:r>
            <w:proofErr w:type="spellStart"/>
            <w:r w:rsidR="00B61709">
              <w:rPr>
                <w:rFonts w:ascii="Arial" w:eastAsia="Times New Roman" w:hAnsi="Arial"/>
              </w:rPr>
              <w:t>Tanggung</w:t>
            </w:r>
            <w:proofErr w:type="spellEnd"/>
            <w:r w:rsidR="00B61709">
              <w:rPr>
                <w:rFonts w:ascii="Arial" w:eastAsia="Times New Roman" w:hAnsi="Arial"/>
              </w:rPr>
              <w:t xml:space="preserve"> </w:t>
            </w:r>
            <w:proofErr w:type="spellStart"/>
            <w:r w:rsidR="00B61709">
              <w:rPr>
                <w:rFonts w:ascii="Arial" w:eastAsia="Times New Roman" w:hAnsi="Arial"/>
              </w:rPr>
              <w:t>Jawab</w:t>
            </w:r>
            <w:proofErr w:type="spellEnd"/>
            <w:r w:rsidR="00B61709">
              <w:rPr>
                <w:rFonts w:ascii="Arial" w:eastAsia="Times New Roman" w:hAnsi="Arial"/>
              </w:rPr>
              <w:t xml:space="preserve"> </w:t>
            </w:r>
            <w:proofErr w:type="spellStart"/>
            <w:r w:rsidR="00B61709">
              <w:rPr>
                <w:rFonts w:ascii="Arial" w:eastAsia="Times New Roman" w:hAnsi="Arial"/>
              </w:rPr>
              <w:t>Mutlak</w:t>
            </w:r>
            <w:proofErr w:type="spellEnd"/>
            <w:r w:rsidR="00B61709">
              <w:rPr>
                <w:rFonts w:ascii="Arial" w:eastAsia="Times New Roman" w:hAnsi="Arial"/>
              </w:rPr>
              <w:t xml:space="preserve"> (SPTJM)</w:t>
            </w:r>
          </w:p>
        </w:tc>
        <w:tc>
          <w:tcPr>
            <w:tcW w:w="3178" w:type="dxa"/>
            <w:vAlign w:val="center"/>
          </w:tcPr>
          <w:p w14:paraId="246F8297" w14:textId="633A26B4" w:rsidR="00A97C68" w:rsidRDefault="00A97C68" w:rsidP="008A357B">
            <w:pPr>
              <w:spacing w:before="2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11 </w:t>
            </w:r>
            <w:proofErr w:type="spellStart"/>
            <w:r>
              <w:rPr>
                <w:rFonts w:ascii="Arial" w:eastAsia="Times New Roman" w:hAnsi="Arial"/>
              </w:rPr>
              <w:t>Desember</w:t>
            </w:r>
            <w:proofErr w:type="spellEnd"/>
            <w:r>
              <w:rPr>
                <w:rFonts w:ascii="Arial" w:eastAsia="Times New Roman" w:hAnsi="Arial"/>
              </w:rPr>
              <w:t xml:space="preserve"> 2015</w:t>
            </w:r>
          </w:p>
        </w:tc>
      </w:tr>
      <w:tr w:rsidR="00A97C68" w14:paraId="3DC1D5FE" w14:textId="77777777" w:rsidTr="008A357B">
        <w:tc>
          <w:tcPr>
            <w:tcW w:w="767" w:type="dxa"/>
            <w:vAlign w:val="center"/>
          </w:tcPr>
          <w:p w14:paraId="230D979F" w14:textId="77777777" w:rsidR="00A97C68" w:rsidRPr="00A21637" w:rsidRDefault="00A97C68" w:rsidP="008A357B">
            <w:pPr>
              <w:pStyle w:val="ListParagraph"/>
              <w:numPr>
                <w:ilvl w:val="0"/>
                <w:numId w:val="18"/>
              </w:numPr>
              <w:spacing w:before="24"/>
              <w:ind w:left="317" w:hanging="357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03" w:type="dxa"/>
          </w:tcPr>
          <w:p w14:paraId="5B7E6BAD" w14:textId="6DBFB584" w:rsidR="00A97C68" w:rsidRPr="00EB142A" w:rsidRDefault="00A97C68" w:rsidP="00EB142A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SPM LS Non </w:t>
            </w:r>
            <w:proofErr w:type="spellStart"/>
            <w:r>
              <w:rPr>
                <w:rFonts w:ascii="Arial" w:eastAsiaTheme="minorHAnsi" w:hAnsi="Arial" w:cs="Arial"/>
              </w:rPr>
              <w:t>Kontratual</w:t>
            </w:r>
            <w:proofErr w:type="spellEnd"/>
            <w:r>
              <w:rPr>
                <w:rFonts w:ascii="Arial" w:eastAsiaTheme="minorHAnsi" w:hAnsi="Arial" w:cs="Arial"/>
              </w:rPr>
              <w:t xml:space="preserve">  </w:t>
            </w:r>
          </w:p>
        </w:tc>
        <w:tc>
          <w:tcPr>
            <w:tcW w:w="3178" w:type="dxa"/>
            <w:vAlign w:val="center"/>
          </w:tcPr>
          <w:p w14:paraId="1BF5BF8A" w14:textId="16E1AA04" w:rsidR="00A97C68" w:rsidRDefault="00A97C68" w:rsidP="008A357B">
            <w:pPr>
              <w:spacing w:before="2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16 </w:t>
            </w:r>
            <w:proofErr w:type="spellStart"/>
            <w:r>
              <w:rPr>
                <w:rFonts w:ascii="Arial" w:eastAsia="Times New Roman" w:hAnsi="Arial"/>
              </w:rPr>
              <w:t>Desember</w:t>
            </w:r>
            <w:proofErr w:type="spellEnd"/>
            <w:r>
              <w:rPr>
                <w:rFonts w:ascii="Arial" w:eastAsia="Times New Roman" w:hAnsi="Arial"/>
              </w:rPr>
              <w:t xml:space="preserve"> 2015</w:t>
            </w:r>
          </w:p>
        </w:tc>
      </w:tr>
      <w:tr w:rsidR="000C41F3" w14:paraId="04E3C3AB" w14:textId="77777777" w:rsidTr="008A357B">
        <w:tc>
          <w:tcPr>
            <w:tcW w:w="767" w:type="dxa"/>
            <w:vAlign w:val="center"/>
          </w:tcPr>
          <w:p w14:paraId="503B4857" w14:textId="77777777" w:rsidR="000C41F3" w:rsidRPr="00A21637" w:rsidRDefault="000C41F3" w:rsidP="008A357B">
            <w:pPr>
              <w:pStyle w:val="ListParagraph"/>
              <w:numPr>
                <w:ilvl w:val="0"/>
                <w:numId w:val="18"/>
              </w:numPr>
              <w:spacing w:before="24"/>
              <w:ind w:left="317" w:hanging="357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03" w:type="dxa"/>
          </w:tcPr>
          <w:p w14:paraId="36627D43" w14:textId="77777777" w:rsidR="000C41F3" w:rsidRPr="000C41F3" w:rsidRDefault="000C41F3" w:rsidP="000C41F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</w:rPr>
            </w:pPr>
            <w:proofErr w:type="spellStart"/>
            <w:r>
              <w:rPr>
                <w:rFonts w:ascii="Arial" w:eastAsiaTheme="minorHAnsi" w:hAnsi="Arial" w:cs="Arial"/>
              </w:rPr>
              <w:t>Perbaikan</w:t>
            </w:r>
            <w:proofErr w:type="spellEnd"/>
            <w:r>
              <w:rPr>
                <w:rFonts w:ascii="Arial" w:eastAsiaTheme="minorHAnsi" w:hAnsi="Arial" w:cs="Arial"/>
              </w:rPr>
              <w:t xml:space="preserve"> SPM </w:t>
            </w:r>
            <w:proofErr w:type="spellStart"/>
            <w:r>
              <w:rPr>
                <w:rFonts w:ascii="Arial" w:eastAsiaTheme="minorHAnsi" w:hAnsi="Arial" w:cs="Arial"/>
              </w:rPr>
              <w:t>dan</w:t>
            </w:r>
            <w:proofErr w:type="spellEnd"/>
            <w:r>
              <w:rPr>
                <w:rFonts w:ascii="Arial" w:eastAsiaTheme="minorHAnsi" w:hAnsi="Arial" w:cs="Arial"/>
              </w:rPr>
              <w:t xml:space="preserve">/ </w:t>
            </w:r>
            <w:proofErr w:type="spellStart"/>
            <w:r>
              <w:rPr>
                <w:rFonts w:ascii="Arial" w:eastAsiaTheme="minorHAnsi" w:hAnsi="Arial" w:cs="Arial"/>
              </w:rPr>
              <w:t>atau</w:t>
            </w:r>
            <w:proofErr w:type="spellEnd"/>
            <w:r>
              <w:rPr>
                <w:rFonts w:ascii="Arial" w:eastAsiaTheme="minorHAnsi" w:hAnsi="Arial" w:cs="Arial"/>
              </w:rPr>
              <w:t xml:space="preserve"> Data </w:t>
            </w:r>
            <w:proofErr w:type="spellStart"/>
            <w:r>
              <w:rPr>
                <w:rFonts w:ascii="Arial" w:eastAsiaTheme="minorHAnsi" w:hAnsi="Arial" w:cs="Arial"/>
              </w:rPr>
              <w:t>Kontrak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</w:p>
          <w:p w14:paraId="01FF903C" w14:textId="77777777" w:rsidR="000C41F3" w:rsidRPr="000C41F3" w:rsidRDefault="000C41F3" w:rsidP="000C41F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</w:rPr>
            </w:pPr>
            <w:proofErr w:type="spellStart"/>
            <w:proofErr w:type="gramStart"/>
            <w:r>
              <w:rPr>
                <w:rFonts w:ascii="Arial" w:eastAsiaTheme="minorHAnsi" w:hAnsi="Arial" w:cs="Arial"/>
              </w:rPr>
              <w:t>dan</w:t>
            </w:r>
            <w:proofErr w:type="spellEnd"/>
            <w:proofErr w:type="gramEnd"/>
            <w:r>
              <w:rPr>
                <w:rFonts w:ascii="Arial" w:eastAsiaTheme="minorHAnsi" w:hAnsi="Arial" w:cs="Arial"/>
              </w:rPr>
              <w:t xml:space="preserve">/ </w:t>
            </w:r>
            <w:proofErr w:type="spellStart"/>
            <w:r>
              <w:rPr>
                <w:rFonts w:ascii="Arial" w:eastAsiaTheme="minorHAnsi" w:hAnsi="Arial" w:cs="Arial"/>
              </w:rPr>
              <w:t>atau</w:t>
            </w:r>
            <w:proofErr w:type="spellEnd"/>
            <w:r>
              <w:rPr>
                <w:rFonts w:ascii="Arial" w:eastAsiaTheme="minorHAnsi" w:hAnsi="Arial" w:cs="Arial"/>
              </w:rPr>
              <w:t xml:space="preserve"> Data Supplier </w:t>
            </w:r>
            <w:proofErr w:type="spellStart"/>
            <w:r>
              <w:rPr>
                <w:rFonts w:ascii="Arial" w:eastAsiaTheme="minorHAnsi" w:hAnsi="Arial" w:cs="Arial"/>
              </w:rPr>
              <w:t>atas</w:t>
            </w:r>
            <w:proofErr w:type="spellEnd"/>
            <w:r>
              <w:rPr>
                <w:rFonts w:ascii="Arial" w:eastAsiaTheme="minorHAnsi" w:hAnsi="Arial" w:cs="Arial"/>
              </w:rPr>
              <w:t xml:space="preserve"> SPM </w:t>
            </w:r>
            <w:proofErr w:type="spellStart"/>
            <w:r>
              <w:rPr>
                <w:rFonts w:ascii="Arial" w:eastAsiaTheme="minorHAnsi" w:hAnsi="Arial" w:cs="Arial"/>
              </w:rPr>
              <w:t>yg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</w:p>
          <w:p w14:paraId="0D530DFF" w14:textId="18DC4704" w:rsidR="000C41F3" w:rsidRPr="00FE1FD6" w:rsidRDefault="000C41F3" w:rsidP="000C41F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</w:rPr>
            </w:pPr>
            <w:proofErr w:type="spellStart"/>
            <w:proofErr w:type="gramStart"/>
            <w:r>
              <w:rPr>
                <w:rFonts w:ascii="Arial" w:eastAsiaTheme="minorHAnsi" w:hAnsi="Arial" w:cs="Arial"/>
              </w:rPr>
              <w:t>ditolak</w:t>
            </w:r>
            <w:proofErr w:type="spellEnd"/>
            <w:proofErr w:type="gramEnd"/>
            <w:r>
              <w:rPr>
                <w:rFonts w:ascii="Arial" w:eastAsiaTheme="minorHAnsi" w:hAnsi="Arial" w:cs="Arial"/>
              </w:rPr>
              <w:t xml:space="preserve"> KPPN </w:t>
            </w:r>
          </w:p>
        </w:tc>
        <w:tc>
          <w:tcPr>
            <w:tcW w:w="3178" w:type="dxa"/>
            <w:vAlign w:val="center"/>
          </w:tcPr>
          <w:p w14:paraId="464CA1B0" w14:textId="6F48476B" w:rsidR="000C41F3" w:rsidRDefault="000C41F3" w:rsidP="008A357B">
            <w:pPr>
              <w:spacing w:before="2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29 </w:t>
            </w:r>
            <w:proofErr w:type="spellStart"/>
            <w:r>
              <w:rPr>
                <w:rFonts w:ascii="Arial" w:eastAsia="Times New Roman" w:hAnsi="Arial"/>
              </w:rPr>
              <w:t>Desember</w:t>
            </w:r>
            <w:proofErr w:type="spellEnd"/>
            <w:r>
              <w:rPr>
                <w:rFonts w:ascii="Arial" w:eastAsia="Times New Roman" w:hAnsi="Arial"/>
              </w:rPr>
              <w:t xml:space="preserve"> 2015</w:t>
            </w:r>
          </w:p>
        </w:tc>
      </w:tr>
      <w:tr w:rsidR="000C41F3" w14:paraId="15374BA2" w14:textId="77777777" w:rsidTr="008A357B">
        <w:tc>
          <w:tcPr>
            <w:tcW w:w="767" w:type="dxa"/>
            <w:vAlign w:val="center"/>
          </w:tcPr>
          <w:p w14:paraId="30D62BB9" w14:textId="77777777" w:rsidR="000C41F3" w:rsidRPr="00A21637" w:rsidRDefault="000C41F3" w:rsidP="008A357B">
            <w:pPr>
              <w:pStyle w:val="ListParagraph"/>
              <w:numPr>
                <w:ilvl w:val="0"/>
                <w:numId w:val="18"/>
              </w:numPr>
              <w:spacing w:before="24"/>
              <w:ind w:left="317" w:hanging="357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903" w:type="dxa"/>
          </w:tcPr>
          <w:p w14:paraId="23581F51" w14:textId="268AB90E" w:rsidR="000C41F3" w:rsidRPr="000C41F3" w:rsidRDefault="000C41F3" w:rsidP="000C41F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SPM – PTUP/ SPM- GUP </w:t>
            </w:r>
            <w:proofErr w:type="spellStart"/>
            <w:r>
              <w:rPr>
                <w:rFonts w:ascii="Arial" w:eastAsiaTheme="minorHAnsi" w:hAnsi="Arial" w:cs="Arial"/>
              </w:rPr>
              <w:t>Nihil</w:t>
            </w:r>
            <w:proofErr w:type="spellEnd"/>
            <w:r>
              <w:rPr>
                <w:rFonts w:ascii="Arial" w:eastAsiaTheme="minorHAnsi" w:hAnsi="Arial" w:cs="Arial"/>
              </w:rPr>
              <w:t xml:space="preserve"> </w:t>
            </w:r>
          </w:p>
        </w:tc>
        <w:tc>
          <w:tcPr>
            <w:tcW w:w="3178" w:type="dxa"/>
            <w:vAlign w:val="center"/>
          </w:tcPr>
          <w:p w14:paraId="06B6285E" w14:textId="5897435E" w:rsidR="000C41F3" w:rsidRDefault="000C41F3" w:rsidP="008A357B">
            <w:pPr>
              <w:spacing w:before="24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 xml:space="preserve">8 </w:t>
            </w:r>
            <w:proofErr w:type="spellStart"/>
            <w:r>
              <w:rPr>
                <w:rFonts w:ascii="Arial" w:eastAsia="Times New Roman" w:hAnsi="Arial"/>
              </w:rPr>
              <w:t>Januari</w:t>
            </w:r>
            <w:proofErr w:type="spellEnd"/>
            <w:r>
              <w:rPr>
                <w:rFonts w:ascii="Arial" w:eastAsia="Times New Roman" w:hAnsi="Arial"/>
              </w:rPr>
              <w:t xml:space="preserve"> 2016</w:t>
            </w:r>
          </w:p>
        </w:tc>
      </w:tr>
    </w:tbl>
    <w:p w14:paraId="2A97B00F" w14:textId="153358DC" w:rsidR="008A357B" w:rsidRDefault="008A357B" w:rsidP="008A357B">
      <w:pPr>
        <w:widowControl w:val="0"/>
        <w:autoSpaceDE w:val="0"/>
        <w:autoSpaceDN w:val="0"/>
        <w:adjustRightInd w:val="0"/>
        <w:spacing w:after="0" w:line="280" w:lineRule="atLeast"/>
        <w:rPr>
          <w:rFonts w:ascii="Times" w:eastAsiaTheme="minorHAnsi" w:hAnsi="Times" w:cs="Times"/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</w:rPr>
        <w:t xml:space="preserve"> </w:t>
      </w:r>
    </w:p>
    <w:p w14:paraId="78A47A26" w14:textId="47E6560D" w:rsidR="00197E7B" w:rsidRDefault="00197E7B" w:rsidP="00D76F8C">
      <w:pPr>
        <w:pStyle w:val="ListParagraph"/>
        <w:numPr>
          <w:ilvl w:val="0"/>
          <w:numId w:val="16"/>
        </w:numPr>
        <w:spacing w:before="24" w:after="0"/>
        <w:jc w:val="both"/>
        <w:rPr>
          <w:rFonts w:ascii="Arial" w:eastAsia="Times New Roman" w:hAnsi="Arial"/>
        </w:rPr>
      </w:pPr>
      <w:proofErr w:type="spellStart"/>
      <w:r>
        <w:rPr>
          <w:rFonts w:ascii="Arial" w:eastAsiaTheme="minorHAnsi" w:hAnsi="Arial" w:cs="Arial"/>
        </w:rPr>
        <w:t>Pembayaran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Uang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Makan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Pegawai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Negeri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Sipil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Bulan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Desember</w:t>
      </w:r>
      <w:proofErr w:type="spellEnd"/>
      <w:r>
        <w:rPr>
          <w:rFonts w:ascii="Arial" w:eastAsiaTheme="minorHAnsi" w:hAnsi="Arial" w:cs="Arial"/>
        </w:rPr>
        <w:t xml:space="preserve"> 2015 </w:t>
      </w:r>
      <w:proofErr w:type="spellStart"/>
      <w:r w:rsidR="008A3C9B">
        <w:rPr>
          <w:rFonts w:ascii="Arial" w:eastAsiaTheme="minorHAnsi" w:hAnsi="Arial" w:cs="Arial"/>
        </w:rPr>
        <w:t>dapat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dibayarkan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pada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bulan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berkenaan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melalui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mekanisme</w:t>
      </w:r>
      <w:proofErr w:type="spellEnd"/>
      <w:r w:rsidR="008A3C9B">
        <w:rPr>
          <w:rFonts w:ascii="Arial" w:eastAsiaTheme="minorHAnsi" w:hAnsi="Arial" w:cs="Arial"/>
        </w:rPr>
        <w:t xml:space="preserve"> UP/ TUP. </w:t>
      </w:r>
      <w:proofErr w:type="spellStart"/>
      <w:r w:rsidR="008A3C9B">
        <w:rPr>
          <w:rFonts w:ascii="Arial" w:eastAsiaTheme="minorHAnsi" w:hAnsi="Arial" w:cs="Arial"/>
        </w:rPr>
        <w:t>Dalam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hal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pembayaran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Uang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Makan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dilakukan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dengan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Mekanisme</w:t>
      </w:r>
      <w:proofErr w:type="spellEnd"/>
      <w:r w:rsidR="008A3C9B">
        <w:rPr>
          <w:rFonts w:ascii="Arial" w:eastAsiaTheme="minorHAnsi" w:hAnsi="Arial" w:cs="Arial"/>
        </w:rPr>
        <w:t xml:space="preserve"> LS </w:t>
      </w:r>
      <w:proofErr w:type="spellStart"/>
      <w:r w:rsidR="008A3C9B">
        <w:rPr>
          <w:rFonts w:ascii="Arial" w:eastAsiaTheme="minorHAnsi" w:hAnsi="Arial" w:cs="Arial"/>
        </w:rPr>
        <w:t>ketentuan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atas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pembayaran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Uang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Makan</w:t>
      </w:r>
      <w:proofErr w:type="spellEnd"/>
      <w:r w:rsidR="008A3C9B">
        <w:rPr>
          <w:rFonts w:ascii="Arial" w:eastAsiaTheme="minorHAnsi" w:hAnsi="Arial" w:cs="Arial"/>
        </w:rPr>
        <w:t xml:space="preserve">, </w:t>
      </w:r>
      <w:proofErr w:type="spellStart"/>
      <w:r w:rsidR="008A3C9B">
        <w:rPr>
          <w:rFonts w:ascii="Arial" w:eastAsiaTheme="minorHAnsi" w:hAnsi="Arial" w:cs="Arial"/>
        </w:rPr>
        <w:t>mengikuti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ketentuan</w:t>
      </w:r>
      <w:proofErr w:type="spellEnd"/>
      <w:r w:rsidR="008A3C9B">
        <w:rPr>
          <w:rFonts w:ascii="Arial" w:eastAsiaTheme="minorHAnsi" w:hAnsi="Arial" w:cs="Arial"/>
        </w:rPr>
        <w:t xml:space="preserve"> </w:t>
      </w:r>
      <w:proofErr w:type="spellStart"/>
      <w:r w:rsidR="008A3C9B">
        <w:rPr>
          <w:rFonts w:ascii="Arial" w:eastAsiaTheme="minorHAnsi" w:hAnsi="Arial" w:cs="Arial"/>
        </w:rPr>
        <w:t>umum</w:t>
      </w:r>
      <w:proofErr w:type="spellEnd"/>
      <w:r w:rsidR="008A3C9B">
        <w:rPr>
          <w:rFonts w:ascii="Arial" w:eastAsiaTheme="minorHAnsi" w:hAnsi="Arial" w:cs="Arial"/>
        </w:rPr>
        <w:t xml:space="preserve"> yang </w:t>
      </w:r>
      <w:proofErr w:type="spellStart"/>
      <w:r w:rsidR="008A3C9B">
        <w:rPr>
          <w:rFonts w:ascii="Arial" w:eastAsiaTheme="minorHAnsi" w:hAnsi="Arial" w:cs="Arial"/>
        </w:rPr>
        <w:t>berlaku</w:t>
      </w:r>
      <w:proofErr w:type="spellEnd"/>
      <w:r w:rsidR="008A3C9B">
        <w:rPr>
          <w:rFonts w:ascii="Arial" w:eastAsiaTheme="minorHAnsi" w:hAnsi="Arial" w:cs="Arial"/>
        </w:rPr>
        <w:t>.</w:t>
      </w:r>
    </w:p>
    <w:p w14:paraId="57429BB6" w14:textId="0FDB7AFB" w:rsidR="00011FE4" w:rsidRDefault="00011FE4" w:rsidP="00D76F8C">
      <w:pPr>
        <w:pStyle w:val="ListParagraph"/>
        <w:numPr>
          <w:ilvl w:val="0"/>
          <w:numId w:val="16"/>
        </w:numPr>
        <w:spacing w:before="24" w:after="0"/>
        <w:jc w:val="both"/>
        <w:rPr>
          <w:rFonts w:ascii="Arial" w:eastAsia="Times New Roman" w:hAnsi="Arial"/>
        </w:rPr>
      </w:pPr>
      <w:proofErr w:type="spellStart"/>
      <w:r w:rsidRPr="0076061E">
        <w:rPr>
          <w:rFonts w:ascii="Arial" w:eastAsia="Times New Roman" w:hAnsi="Arial"/>
        </w:rPr>
        <w:t>Perwaki</w:t>
      </w:r>
      <w:r w:rsidRPr="00D76F8C">
        <w:rPr>
          <w:rFonts w:ascii="Arial" w:eastAsia="Times New Roman" w:hAnsi="Arial"/>
        </w:rPr>
        <w:t>l</w:t>
      </w:r>
      <w:r w:rsidRPr="0076061E">
        <w:rPr>
          <w:rFonts w:ascii="Arial" w:eastAsia="Times New Roman" w:hAnsi="Arial"/>
        </w:rPr>
        <w:t>an</w:t>
      </w:r>
      <w:proofErr w:type="spellEnd"/>
      <w:r w:rsidR="00DA571E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Ombudsman</w:t>
      </w:r>
      <w:r w:rsidR="00D65455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RI</w:t>
      </w:r>
      <w:r w:rsidR="00DA571E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agar</w:t>
      </w:r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segera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menyesuaikan</w:t>
      </w:r>
      <w:proofErr w:type="spellEnd"/>
      <w:r w:rsidR="00D65455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kegiatann</w:t>
      </w:r>
      <w:r w:rsidR="00D65455">
        <w:rPr>
          <w:rFonts w:ascii="Arial" w:eastAsia="Times New Roman" w:hAnsi="Arial"/>
        </w:rPr>
        <w:t>ya</w:t>
      </w:r>
      <w:proofErr w:type="spellEnd"/>
      <w:r w:rsidR="00D65455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berdasarkan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proofErr w:type="gramStart"/>
      <w:r w:rsidRPr="0076061E">
        <w:rPr>
          <w:rFonts w:ascii="Arial" w:eastAsia="Times New Roman" w:hAnsi="Arial"/>
        </w:rPr>
        <w:t>ketersediaan</w:t>
      </w:r>
      <w:proofErr w:type="spellEnd"/>
      <w:proofErr w:type="gramEnd"/>
      <w:r w:rsidR="00DA571E">
        <w:rPr>
          <w:rFonts w:ascii="Arial" w:eastAsia="Times New Roman" w:hAnsi="Arial"/>
        </w:rPr>
        <w:t xml:space="preserve"> </w:t>
      </w:r>
      <w:proofErr w:type="spellStart"/>
      <w:r w:rsidR="00D65455">
        <w:rPr>
          <w:rFonts w:ascii="Arial" w:eastAsia="Times New Roman" w:hAnsi="Arial"/>
        </w:rPr>
        <w:t>anggaran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serta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mempertim</w:t>
      </w:r>
      <w:r w:rsidRPr="00D76F8C">
        <w:rPr>
          <w:rFonts w:ascii="Arial" w:eastAsia="Times New Roman" w:hAnsi="Arial"/>
        </w:rPr>
        <w:t>b</w:t>
      </w:r>
      <w:r w:rsidRPr="0076061E">
        <w:rPr>
          <w:rFonts w:ascii="Arial" w:eastAsia="Times New Roman" w:hAnsi="Arial"/>
        </w:rPr>
        <w:t>angkan</w:t>
      </w:r>
      <w:proofErr w:type="spellEnd"/>
      <w:r w:rsidR="00D65455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kebutuhan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Operasional</w:t>
      </w:r>
      <w:proofErr w:type="spellEnd"/>
      <w:r w:rsidR="00DA57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Kanto</w:t>
      </w:r>
      <w:r w:rsidRPr="0076061E">
        <w:rPr>
          <w:rFonts w:ascii="Arial" w:eastAsia="Times New Roman" w:hAnsi="Arial"/>
        </w:rPr>
        <w:t xml:space="preserve">r </w:t>
      </w:r>
      <w:proofErr w:type="spellStart"/>
      <w:r w:rsidRPr="00D76F8C">
        <w:rPr>
          <w:rFonts w:ascii="Arial" w:eastAsia="Times New Roman" w:hAnsi="Arial"/>
        </w:rPr>
        <w:t>sampai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dengan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minggu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kedua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bulan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Januari</w:t>
      </w:r>
      <w:proofErr w:type="spellEnd"/>
      <w:r w:rsidR="00DA571E">
        <w:rPr>
          <w:rFonts w:ascii="Arial" w:eastAsia="Times New Roman" w:hAnsi="Arial"/>
        </w:rPr>
        <w:t xml:space="preserve"> </w:t>
      </w:r>
      <w:r w:rsidR="00B61709">
        <w:rPr>
          <w:rFonts w:ascii="Arial" w:eastAsia="Times New Roman" w:hAnsi="Arial"/>
        </w:rPr>
        <w:t>2016</w:t>
      </w:r>
      <w:r w:rsidRPr="0076061E">
        <w:rPr>
          <w:rFonts w:ascii="Arial" w:eastAsia="Times New Roman" w:hAnsi="Arial"/>
        </w:rPr>
        <w:t xml:space="preserve">, </w:t>
      </w:r>
      <w:proofErr w:type="spellStart"/>
      <w:r w:rsidRPr="0076061E">
        <w:rPr>
          <w:rFonts w:ascii="Arial" w:eastAsia="Times New Roman" w:hAnsi="Arial"/>
        </w:rPr>
        <w:t>mengingat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Uang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Persediaan</w:t>
      </w:r>
      <w:proofErr w:type="spellEnd"/>
      <w:r w:rsidR="00DA57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 xml:space="preserve"> (</w:t>
      </w:r>
      <w:r w:rsidRPr="0076061E">
        <w:rPr>
          <w:rFonts w:ascii="Arial" w:eastAsia="Times New Roman" w:hAnsi="Arial"/>
        </w:rPr>
        <w:t xml:space="preserve">UP) </w:t>
      </w:r>
      <w:proofErr w:type="spellStart"/>
      <w:r w:rsidRPr="0076061E">
        <w:rPr>
          <w:rFonts w:ascii="Arial" w:eastAsia="Times New Roman" w:hAnsi="Arial"/>
        </w:rPr>
        <w:t>pertama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untuk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kegiatan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Per</w:t>
      </w:r>
      <w:r w:rsidRPr="0076061E">
        <w:rPr>
          <w:rFonts w:ascii="Arial" w:eastAsia="Times New Roman" w:hAnsi="Arial"/>
        </w:rPr>
        <w:t>wak</w:t>
      </w:r>
      <w:r w:rsidRPr="00D76F8C">
        <w:rPr>
          <w:rFonts w:ascii="Arial" w:eastAsia="Times New Roman" w:hAnsi="Arial"/>
        </w:rPr>
        <w:t>ilan</w:t>
      </w:r>
      <w:proofErr w:type="spellEnd"/>
      <w:r w:rsidR="00DA571E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Ombudsman</w:t>
      </w:r>
      <w:r w:rsidR="00DA571E" w:rsidRPr="00D76F8C">
        <w:rPr>
          <w:rFonts w:ascii="Arial" w:eastAsia="Times New Roman" w:hAnsi="Arial"/>
        </w:rPr>
        <w:t xml:space="preserve"> </w:t>
      </w:r>
      <w:r w:rsidRPr="0076061E">
        <w:rPr>
          <w:rFonts w:ascii="Arial" w:eastAsia="Times New Roman" w:hAnsi="Arial"/>
        </w:rPr>
        <w:t>RI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Tahun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Anggaran</w:t>
      </w:r>
      <w:proofErr w:type="spellEnd"/>
      <w:r w:rsidR="00DA571E">
        <w:rPr>
          <w:rFonts w:ascii="Arial" w:eastAsia="Times New Roman" w:hAnsi="Arial"/>
        </w:rPr>
        <w:t xml:space="preserve"> </w:t>
      </w:r>
      <w:r w:rsidR="0051063B">
        <w:rPr>
          <w:rFonts w:ascii="Arial" w:eastAsia="Times New Roman" w:hAnsi="Arial"/>
        </w:rPr>
        <w:t>2016</w:t>
      </w:r>
      <w:r w:rsidRPr="00D76F8C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baru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dapat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dire</w:t>
      </w:r>
      <w:r w:rsidRPr="00D76F8C">
        <w:rPr>
          <w:rFonts w:ascii="Arial" w:eastAsia="Times New Roman" w:hAnsi="Arial"/>
        </w:rPr>
        <w:t>a</w:t>
      </w:r>
      <w:r w:rsidRPr="0076061E">
        <w:rPr>
          <w:rFonts w:ascii="Arial" w:eastAsia="Times New Roman" w:hAnsi="Arial"/>
        </w:rPr>
        <w:t>lisasikan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pada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mingga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ketiga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bulan</w:t>
      </w:r>
      <w:proofErr w:type="spellEnd"/>
      <w:r w:rsidR="00DA57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Januari</w:t>
      </w:r>
      <w:proofErr w:type="spellEnd"/>
      <w:r w:rsidR="00DA571E">
        <w:rPr>
          <w:rFonts w:ascii="Arial" w:eastAsia="Times New Roman" w:hAnsi="Arial"/>
        </w:rPr>
        <w:t xml:space="preserve"> </w:t>
      </w:r>
      <w:r w:rsidR="0051063B">
        <w:rPr>
          <w:rFonts w:ascii="Arial" w:eastAsia="Times New Roman" w:hAnsi="Arial"/>
        </w:rPr>
        <w:t>2016</w:t>
      </w:r>
      <w:r w:rsidRPr="00D76F8C">
        <w:rPr>
          <w:rFonts w:ascii="Arial" w:eastAsia="Times New Roman" w:hAnsi="Arial"/>
        </w:rPr>
        <w:t>.</w:t>
      </w:r>
      <w:r w:rsidR="00DA571E">
        <w:rPr>
          <w:rFonts w:ascii="Arial" w:eastAsia="Times New Roman" w:hAnsi="Arial"/>
        </w:rPr>
        <w:t xml:space="preserve">  </w:t>
      </w:r>
    </w:p>
    <w:p w14:paraId="5512EE29" w14:textId="518D4F27" w:rsidR="00E21F85" w:rsidRPr="00D76F8C" w:rsidRDefault="00315DB5" w:rsidP="00D76F8C">
      <w:pPr>
        <w:pStyle w:val="ListParagraph"/>
        <w:numPr>
          <w:ilvl w:val="0"/>
          <w:numId w:val="16"/>
        </w:numPr>
        <w:spacing w:before="24" w:after="0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Agar </w:t>
      </w:r>
      <w:proofErr w:type="spellStart"/>
      <w:r>
        <w:rPr>
          <w:rFonts w:ascii="Arial" w:eastAsia="Times New Roman" w:hAnsi="Arial"/>
        </w:rPr>
        <w:t>Perwakilan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segera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mengirimkan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Rekening</w:t>
      </w:r>
      <w:proofErr w:type="spellEnd"/>
      <w:r>
        <w:rPr>
          <w:rFonts w:ascii="Arial" w:eastAsia="Times New Roman" w:hAnsi="Arial"/>
        </w:rPr>
        <w:t xml:space="preserve"> Koran </w:t>
      </w:r>
      <w:proofErr w:type="spellStart"/>
      <w:r>
        <w:rPr>
          <w:rFonts w:ascii="Arial" w:eastAsia="Times New Roman" w:hAnsi="Arial"/>
        </w:rPr>
        <w:t>posisi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tanggal</w:t>
      </w:r>
      <w:proofErr w:type="spellEnd"/>
      <w:r>
        <w:rPr>
          <w:rFonts w:ascii="Arial" w:eastAsia="Times New Roman" w:hAnsi="Arial"/>
        </w:rPr>
        <w:t xml:space="preserve"> 28 </w:t>
      </w:r>
      <w:proofErr w:type="spellStart"/>
      <w:r>
        <w:rPr>
          <w:rFonts w:ascii="Arial" w:eastAsia="Times New Roman" w:hAnsi="Arial"/>
        </w:rPr>
        <w:t>Desember</w:t>
      </w:r>
      <w:proofErr w:type="spellEnd"/>
      <w:r>
        <w:rPr>
          <w:rFonts w:ascii="Arial" w:eastAsia="Times New Roman" w:hAnsi="Arial"/>
        </w:rPr>
        <w:t xml:space="preserve"> 2015 </w:t>
      </w:r>
      <w:proofErr w:type="spellStart"/>
      <w:r>
        <w:rPr>
          <w:rFonts w:ascii="Arial" w:eastAsia="Times New Roman" w:hAnsi="Arial"/>
        </w:rPr>
        <w:t>kepada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Kepala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Bagian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Keuangan</w:t>
      </w:r>
      <w:proofErr w:type="spellEnd"/>
      <w:r>
        <w:rPr>
          <w:rFonts w:ascii="Arial" w:eastAsia="Times New Roman" w:hAnsi="Arial"/>
        </w:rPr>
        <w:t xml:space="preserve"> Ombudsman RI </w:t>
      </w:r>
      <w:proofErr w:type="spellStart"/>
      <w:r>
        <w:rPr>
          <w:rFonts w:ascii="Arial" w:eastAsia="Times New Roman" w:hAnsi="Arial"/>
        </w:rPr>
        <w:t>sebagai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lampiran</w:t>
      </w:r>
      <w:proofErr w:type="spellEnd"/>
      <w:r>
        <w:rPr>
          <w:rFonts w:ascii="Arial" w:eastAsia="Times New Roman" w:hAnsi="Arial"/>
        </w:rPr>
        <w:t xml:space="preserve"> </w:t>
      </w:r>
      <w:proofErr w:type="spellStart"/>
      <w:r w:rsidR="00B61709">
        <w:rPr>
          <w:rFonts w:ascii="Arial" w:eastAsia="Times New Roman" w:hAnsi="Arial"/>
        </w:rPr>
        <w:t>dalam</w:t>
      </w:r>
      <w:proofErr w:type="spellEnd"/>
      <w:r w:rsidR="00B61709">
        <w:rPr>
          <w:rFonts w:ascii="Arial" w:eastAsia="Times New Roman" w:hAnsi="Arial"/>
        </w:rPr>
        <w:t xml:space="preserve"> </w:t>
      </w:r>
      <w:proofErr w:type="spellStart"/>
      <w:r w:rsidR="00B61709">
        <w:rPr>
          <w:rFonts w:ascii="Arial" w:eastAsia="Times New Roman" w:hAnsi="Arial"/>
        </w:rPr>
        <w:t>penyusunan</w:t>
      </w:r>
      <w:proofErr w:type="spellEnd"/>
      <w:r w:rsidR="00B61709">
        <w:rPr>
          <w:rFonts w:ascii="Arial" w:eastAsia="Times New Roman" w:hAnsi="Arial"/>
        </w:rPr>
        <w:t xml:space="preserve"> </w:t>
      </w:r>
      <w:proofErr w:type="spellStart"/>
      <w:r w:rsidR="00B61709">
        <w:rPr>
          <w:rFonts w:ascii="Arial" w:eastAsia="Times New Roman" w:hAnsi="Arial"/>
        </w:rPr>
        <w:t>Laporan</w:t>
      </w:r>
      <w:proofErr w:type="spellEnd"/>
      <w:r w:rsidR="00B61709">
        <w:rPr>
          <w:rFonts w:ascii="Arial" w:eastAsia="Times New Roman" w:hAnsi="Arial"/>
        </w:rPr>
        <w:t xml:space="preserve"> </w:t>
      </w:r>
      <w:proofErr w:type="spellStart"/>
      <w:r w:rsidR="00B61709">
        <w:rPr>
          <w:rFonts w:ascii="Arial" w:eastAsia="Times New Roman" w:hAnsi="Arial"/>
        </w:rPr>
        <w:t>Keuangan</w:t>
      </w:r>
      <w:proofErr w:type="spellEnd"/>
      <w:r w:rsidR="00B61709">
        <w:rPr>
          <w:rFonts w:ascii="Arial" w:eastAsia="Times New Roman" w:hAnsi="Arial"/>
        </w:rPr>
        <w:t xml:space="preserve"> </w:t>
      </w:r>
      <w:r w:rsidR="00B61709" w:rsidRPr="00B61709">
        <w:rPr>
          <w:rFonts w:ascii="Arial" w:eastAsia="Times New Roman" w:hAnsi="Arial"/>
          <w:i/>
        </w:rPr>
        <w:t>U</w:t>
      </w:r>
      <w:r w:rsidRPr="00B61709">
        <w:rPr>
          <w:rFonts w:ascii="Arial" w:eastAsia="Times New Roman" w:hAnsi="Arial"/>
          <w:i/>
        </w:rPr>
        <w:t>n-Audited</w:t>
      </w:r>
      <w:r>
        <w:rPr>
          <w:rFonts w:ascii="Arial" w:eastAsia="Times New Roman" w:hAnsi="Arial"/>
        </w:rPr>
        <w:t xml:space="preserve"> </w:t>
      </w:r>
      <w:proofErr w:type="spellStart"/>
      <w:r>
        <w:rPr>
          <w:rFonts w:ascii="Arial" w:eastAsia="Times New Roman" w:hAnsi="Arial"/>
        </w:rPr>
        <w:t>Tahun</w:t>
      </w:r>
      <w:proofErr w:type="spellEnd"/>
      <w:r>
        <w:rPr>
          <w:rFonts w:ascii="Arial" w:eastAsia="Times New Roman" w:hAnsi="Arial"/>
        </w:rPr>
        <w:t xml:space="preserve"> 2015.</w:t>
      </w:r>
    </w:p>
    <w:p w14:paraId="08742819" w14:textId="6A0C6B81" w:rsidR="00011FE4" w:rsidRPr="00D76F8C" w:rsidRDefault="00011FE4" w:rsidP="00D76F8C">
      <w:pPr>
        <w:pStyle w:val="ListParagraph"/>
        <w:numPr>
          <w:ilvl w:val="0"/>
          <w:numId w:val="16"/>
        </w:numPr>
        <w:spacing w:before="24" w:after="0"/>
        <w:jc w:val="both"/>
        <w:rPr>
          <w:rFonts w:ascii="Arial" w:eastAsia="Times New Roman" w:hAnsi="Arial"/>
        </w:rPr>
      </w:pPr>
      <w:proofErr w:type="spellStart"/>
      <w:r w:rsidRPr="00D76F8C">
        <w:rPr>
          <w:rFonts w:ascii="Arial" w:eastAsia="Times New Roman" w:hAnsi="Arial"/>
        </w:rPr>
        <w:t>Bagi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Perwakilan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yang</w:t>
      </w:r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Sewa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Kantornya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berakhir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pada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tanggal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r w:rsidR="008221F4">
        <w:rPr>
          <w:rFonts w:ascii="Arial" w:eastAsia="Times New Roman" w:hAnsi="Arial"/>
        </w:rPr>
        <w:t xml:space="preserve">31 </w:t>
      </w:r>
      <w:proofErr w:type="spellStart"/>
      <w:r w:rsidRPr="00D76F8C">
        <w:rPr>
          <w:rFonts w:ascii="Arial" w:eastAsia="Times New Roman" w:hAnsi="Arial"/>
        </w:rPr>
        <w:t>Desember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2014  (23</w:t>
      </w:r>
      <w:r w:rsidR="00352437" w:rsidRPr="00D76F8C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Perwakilan),</w:t>
      </w:r>
      <w:r w:rsidR="00DA571E" w:rsidRPr="00D76F8C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proses</w:t>
      </w:r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administrasi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kontrak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untuk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sewa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proofErr w:type="gramStart"/>
      <w:r w:rsidRPr="00D76F8C">
        <w:rPr>
          <w:rFonts w:ascii="Arial" w:eastAsia="Times New Roman" w:hAnsi="Arial"/>
        </w:rPr>
        <w:t>kantor</w:t>
      </w:r>
      <w:proofErr w:type="spellEnd"/>
      <w:proofErr w:type="gram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tahun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r w:rsidR="008221F4">
        <w:rPr>
          <w:rFonts w:ascii="Arial" w:eastAsia="Times New Roman" w:hAnsi="Arial"/>
        </w:rPr>
        <w:t xml:space="preserve">2015 </w:t>
      </w:r>
      <w:proofErr w:type="spellStart"/>
      <w:r w:rsidR="008221F4">
        <w:rPr>
          <w:rFonts w:ascii="Arial" w:eastAsia="Times New Roman" w:hAnsi="Arial"/>
        </w:rPr>
        <w:t>akan</w:t>
      </w:r>
      <w:proofErr w:type="spellEnd"/>
      <w:r w:rsidR="008221F4">
        <w:rPr>
          <w:rFonts w:ascii="Arial" w:eastAsia="Times New Roman" w:hAnsi="Arial"/>
        </w:rPr>
        <w:t xml:space="preserve"> </w:t>
      </w:r>
      <w:proofErr w:type="spellStart"/>
      <w:r w:rsidR="008221F4">
        <w:rPr>
          <w:rFonts w:ascii="Arial" w:eastAsia="Times New Roman" w:hAnsi="Arial"/>
        </w:rPr>
        <w:t>dilakukan</w:t>
      </w:r>
      <w:proofErr w:type="spellEnd"/>
      <w:r w:rsidR="008221F4">
        <w:rPr>
          <w:rFonts w:ascii="Arial" w:eastAsia="Times New Roman" w:hAnsi="Arial"/>
        </w:rPr>
        <w:t xml:space="preserve"> </w:t>
      </w:r>
      <w:proofErr w:type="spellStart"/>
      <w:r w:rsidR="008221F4">
        <w:rPr>
          <w:rFonts w:ascii="Arial" w:eastAsia="Times New Roman" w:hAnsi="Arial"/>
        </w:rPr>
        <w:t>sejak</w:t>
      </w:r>
      <w:proofErr w:type="spellEnd"/>
      <w:r w:rsidR="008221F4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pertengahan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bulan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r w:rsidRPr="00D76F8C">
        <w:rPr>
          <w:rFonts w:ascii="Arial" w:eastAsia="Times New Roman" w:hAnsi="Arial"/>
        </w:rPr>
        <w:t>November</w:t>
      </w:r>
      <w:r w:rsidR="00DA571E" w:rsidRPr="00D76F8C">
        <w:rPr>
          <w:rFonts w:ascii="Arial" w:eastAsia="Times New Roman" w:hAnsi="Arial"/>
        </w:rPr>
        <w:t xml:space="preserve"> </w:t>
      </w:r>
      <w:r w:rsidR="00835A03">
        <w:rPr>
          <w:rFonts w:ascii="Arial" w:eastAsia="Times New Roman" w:hAnsi="Arial"/>
        </w:rPr>
        <w:t>2015</w:t>
      </w:r>
      <w:r w:rsidRPr="00D76F8C">
        <w:rPr>
          <w:rFonts w:ascii="Arial" w:eastAsia="Times New Roman" w:hAnsi="Arial"/>
        </w:rPr>
        <w:t>.</w:t>
      </w:r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="00196552">
        <w:rPr>
          <w:rFonts w:ascii="Arial" w:eastAsia="Times New Roman" w:hAnsi="Arial"/>
        </w:rPr>
        <w:t>Untuk</w:t>
      </w:r>
      <w:proofErr w:type="spellEnd"/>
      <w:r w:rsidR="00196552">
        <w:rPr>
          <w:rFonts w:ascii="Arial" w:eastAsia="Times New Roman" w:hAnsi="Arial"/>
        </w:rPr>
        <w:t xml:space="preserve"> </w:t>
      </w:r>
      <w:proofErr w:type="spellStart"/>
      <w:r w:rsidR="00196552">
        <w:rPr>
          <w:rFonts w:ascii="Arial" w:eastAsia="Times New Roman" w:hAnsi="Arial"/>
        </w:rPr>
        <w:t>itu</w:t>
      </w:r>
      <w:proofErr w:type="spellEnd"/>
      <w:r w:rsidR="00196552">
        <w:rPr>
          <w:rFonts w:ascii="Arial" w:eastAsia="Times New Roman" w:hAnsi="Arial"/>
        </w:rPr>
        <w:t xml:space="preserve"> Biro </w:t>
      </w:r>
      <w:proofErr w:type="spellStart"/>
      <w:r w:rsidRPr="00D76F8C">
        <w:rPr>
          <w:rFonts w:ascii="Arial" w:eastAsia="Times New Roman" w:hAnsi="Arial"/>
        </w:rPr>
        <w:t>Umum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proofErr w:type="gramStart"/>
      <w:r w:rsidR="00196552">
        <w:rPr>
          <w:rFonts w:ascii="Arial" w:eastAsia="Times New Roman" w:hAnsi="Arial"/>
        </w:rPr>
        <w:t>akan</w:t>
      </w:r>
      <w:proofErr w:type="spellEnd"/>
      <w:proofErr w:type="gramEnd"/>
      <w:r w:rsidR="00196552">
        <w:rPr>
          <w:rFonts w:ascii="Arial" w:eastAsia="Times New Roman" w:hAnsi="Arial"/>
        </w:rPr>
        <w:t xml:space="preserve"> </w:t>
      </w:r>
      <w:proofErr w:type="spellStart"/>
      <w:r w:rsidR="00196552">
        <w:rPr>
          <w:rFonts w:ascii="Arial" w:eastAsia="Times New Roman" w:hAnsi="Arial"/>
        </w:rPr>
        <w:t>segera</w:t>
      </w:r>
      <w:proofErr w:type="spellEnd"/>
      <w:r w:rsidR="00196552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melakukan</w:t>
      </w:r>
      <w:proofErr w:type="spellEnd"/>
      <w:r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Inventarisasi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kebutuhan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perpanjangan</w:t>
      </w:r>
      <w:proofErr w:type="spellEnd"/>
      <w:r w:rsidR="00DA571E" w:rsidRPr="00D76F8C">
        <w:rPr>
          <w:rFonts w:ascii="Arial" w:eastAsia="Times New Roman" w:hAnsi="Arial"/>
        </w:rPr>
        <w:t xml:space="preserve"> </w:t>
      </w:r>
      <w:proofErr w:type="spellStart"/>
      <w:r w:rsidR="00196552">
        <w:rPr>
          <w:rFonts w:ascii="Arial" w:eastAsia="Times New Roman" w:hAnsi="Arial"/>
        </w:rPr>
        <w:t>Sewa</w:t>
      </w:r>
      <w:proofErr w:type="spellEnd"/>
      <w:r w:rsidR="00196552">
        <w:rPr>
          <w:rFonts w:ascii="Arial" w:eastAsia="Times New Roman" w:hAnsi="Arial"/>
        </w:rPr>
        <w:t xml:space="preserve"> </w:t>
      </w:r>
      <w:proofErr w:type="spellStart"/>
      <w:r w:rsidR="00196552">
        <w:rPr>
          <w:rFonts w:ascii="Arial" w:eastAsia="Times New Roman" w:hAnsi="Arial"/>
        </w:rPr>
        <w:t>atau</w:t>
      </w:r>
      <w:proofErr w:type="spellEnd"/>
      <w:r w:rsidR="00196552">
        <w:rPr>
          <w:rFonts w:ascii="Arial" w:eastAsia="Times New Roman" w:hAnsi="Arial"/>
        </w:rPr>
        <w:t xml:space="preserve"> </w:t>
      </w:r>
      <w:proofErr w:type="spellStart"/>
      <w:r w:rsidR="00196552">
        <w:rPr>
          <w:rFonts w:ascii="Arial" w:eastAsia="Times New Roman" w:hAnsi="Arial"/>
        </w:rPr>
        <w:t>Kontrak</w:t>
      </w:r>
      <w:proofErr w:type="spellEnd"/>
      <w:r w:rsidR="00196552">
        <w:rPr>
          <w:rFonts w:ascii="Arial" w:eastAsia="Times New Roman" w:hAnsi="Arial"/>
        </w:rPr>
        <w:t xml:space="preserve"> </w:t>
      </w:r>
      <w:proofErr w:type="spellStart"/>
      <w:r w:rsidRPr="00D76F8C">
        <w:rPr>
          <w:rFonts w:ascii="Arial" w:eastAsia="Times New Roman" w:hAnsi="Arial"/>
        </w:rPr>
        <w:t>baru</w:t>
      </w:r>
      <w:proofErr w:type="spellEnd"/>
      <w:r w:rsidRPr="00D76F8C">
        <w:rPr>
          <w:rFonts w:ascii="Arial" w:eastAsia="Times New Roman" w:hAnsi="Arial"/>
        </w:rPr>
        <w:t>.</w:t>
      </w:r>
    </w:p>
    <w:p w14:paraId="17DB0A26" w14:textId="1F5F757E" w:rsidR="00315DB5" w:rsidRPr="00315DB5" w:rsidRDefault="00011FE4" w:rsidP="00315DB5">
      <w:pPr>
        <w:pStyle w:val="ListParagraph"/>
        <w:numPr>
          <w:ilvl w:val="0"/>
          <w:numId w:val="16"/>
        </w:numPr>
        <w:spacing w:before="24" w:after="0"/>
        <w:jc w:val="both"/>
        <w:rPr>
          <w:rFonts w:ascii="Arial" w:eastAsia="Times New Roman" w:hAnsi="Arial"/>
        </w:rPr>
      </w:pPr>
      <w:proofErr w:type="spellStart"/>
      <w:proofErr w:type="gramStart"/>
      <w:r w:rsidRPr="00D65455">
        <w:rPr>
          <w:rFonts w:ascii="Arial" w:eastAsia="Times New Roman" w:hAnsi="Arial"/>
        </w:rPr>
        <w:t>Untuk</w:t>
      </w:r>
      <w:proofErr w:type="spellEnd"/>
      <w:r w:rsidR="00DA571E" w:rsidRPr="00D65455">
        <w:rPr>
          <w:rFonts w:ascii="Arial" w:eastAsia="Times New Roman" w:hAnsi="Arial"/>
        </w:rPr>
        <w:t xml:space="preserve"> </w:t>
      </w:r>
      <w:r w:rsidRPr="00D65455">
        <w:rPr>
          <w:rFonts w:ascii="Arial" w:eastAsia="Times New Roman" w:hAnsi="Arial"/>
        </w:rPr>
        <w:t xml:space="preserve"> </w:t>
      </w:r>
      <w:proofErr w:type="spellStart"/>
      <w:r w:rsidRPr="00D65455">
        <w:rPr>
          <w:rFonts w:ascii="Arial" w:eastAsia="Times New Roman" w:hAnsi="Arial"/>
        </w:rPr>
        <w:t>menghindari</w:t>
      </w:r>
      <w:proofErr w:type="spellEnd"/>
      <w:proofErr w:type="gramEnd"/>
      <w:r w:rsidR="00DA571E" w:rsidRPr="00D65455">
        <w:rPr>
          <w:rFonts w:ascii="Arial" w:eastAsia="Times New Roman" w:hAnsi="Arial"/>
        </w:rPr>
        <w:t xml:space="preserve"> </w:t>
      </w:r>
      <w:proofErr w:type="spellStart"/>
      <w:r w:rsidRPr="00D65455">
        <w:rPr>
          <w:rFonts w:ascii="Arial" w:eastAsia="Times New Roman" w:hAnsi="Arial"/>
        </w:rPr>
        <w:t>kesalahan</w:t>
      </w:r>
      <w:proofErr w:type="spellEnd"/>
      <w:r w:rsidRPr="00D65455">
        <w:rPr>
          <w:rFonts w:ascii="Arial" w:eastAsia="Times New Roman" w:hAnsi="Arial"/>
        </w:rPr>
        <w:t>/</w:t>
      </w:r>
      <w:r w:rsidR="00DA571E" w:rsidRPr="00D65455">
        <w:rPr>
          <w:rFonts w:ascii="Arial" w:eastAsia="Times New Roman" w:hAnsi="Arial"/>
        </w:rPr>
        <w:t xml:space="preserve"> </w:t>
      </w:r>
      <w:proofErr w:type="spellStart"/>
      <w:r w:rsidRPr="00D65455">
        <w:rPr>
          <w:rFonts w:ascii="Arial" w:eastAsia="Times New Roman" w:hAnsi="Arial"/>
        </w:rPr>
        <w:t>kekeliruan</w:t>
      </w:r>
      <w:proofErr w:type="spellEnd"/>
      <w:r w:rsidRPr="00D65455">
        <w:rPr>
          <w:rFonts w:ascii="Arial" w:eastAsia="Times New Roman" w:hAnsi="Arial"/>
        </w:rPr>
        <w:t>,</w:t>
      </w:r>
      <w:r w:rsidR="00DA571E" w:rsidRPr="00D65455">
        <w:rPr>
          <w:rFonts w:ascii="Arial" w:eastAsia="Times New Roman" w:hAnsi="Arial"/>
        </w:rPr>
        <w:t xml:space="preserve">  </w:t>
      </w:r>
      <w:proofErr w:type="spellStart"/>
      <w:r w:rsidRPr="00D65455">
        <w:rPr>
          <w:rFonts w:ascii="Arial" w:eastAsia="Times New Roman" w:hAnsi="Arial"/>
        </w:rPr>
        <w:t>Bendahara</w:t>
      </w:r>
      <w:proofErr w:type="spellEnd"/>
      <w:r w:rsidR="00DA571E" w:rsidRPr="00D65455">
        <w:rPr>
          <w:rFonts w:ascii="Arial" w:eastAsia="Times New Roman" w:hAnsi="Arial"/>
        </w:rPr>
        <w:t xml:space="preserve">  </w:t>
      </w:r>
      <w:proofErr w:type="spellStart"/>
      <w:r w:rsidRPr="00D65455">
        <w:rPr>
          <w:rFonts w:ascii="Arial" w:eastAsia="Times New Roman" w:hAnsi="Arial"/>
        </w:rPr>
        <w:t>Pengeluaran</w:t>
      </w:r>
      <w:proofErr w:type="spellEnd"/>
      <w:r w:rsidR="00DA571E" w:rsidRPr="00D65455">
        <w:rPr>
          <w:rFonts w:ascii="Arial" w:eastAsia="Times New Roman" w:hAnsi="Arial"/>
        </w:rPr>
        <w:t xml:space="preserve">  </w:t>
      </w:r>
      <w:proofErr w:type="spellStart"/>
      <w:r w:rsidRPr="00D65455">
        <w:rPr>
          <w:rFonts w:ascii="Arial" w:eastAsia="Times New Roman" w:hAnsi="Arial"/>
        </w:rPr>
        <w:t>Pembantu</w:t>
      </w:r>
      <w:proofErr w:type="spellEnd"/>
      <w:r w:rsidR="00DA571E" w:rsidRPr="00D65455">
        <w:rPr>
          <w:rFonts w:ascii="Arial" w:eastAsia="Times New Roman" w:hAnsi="Arial"/>
        </w:rPr>
        <w:t xml:space="preserve"> </w:t>
      </w:r>
      <w:r w:rsidRPr="00D65455">
        <w:rPr>
          <w:rFonts w:ascii="Arial" w:eastAsia="Times New Roman" w:hAnsi="Arial"/>
        </w:rPr>
        <w:t xml:space="preserve">(BPP)  </w:t>
      </w:r>
      <w:proofErr w:type="spellStart"/>
      <w:r w:rsidRPr="00D65455">
        <w:rPr>
          <w:rFonts w:ascii="Arial" w:eastAsia="Times New Roman" w:hAnsi="Arial"/>
        </w:rPr>
        <w:t>dapat</w:t>
      </w:r>
      <w:proofErr w:type="spellEnd"/>
      <w:r w:rsidRPr="00D65455">
        <w:rPr>
          <w:rFonts w:ascii="Arial" w:eastAsia="Times New Roman" w:hAnsi="Arial"/>
        </w:rPr>
        <w:t xml:space="preserve"> </w:t>
      </w:r>
      <w:r w:rsidR="00315DB5">
        <w:rPr>
          <w:rFonts w:ascii="Arial" w:eastAsia="Times New Roman" w:hAnsi="Arial"/>
        </w:rPr>
        <w:t xml:space="preserve"> </w:t>
      </w:r>
      <w:proofErr w:type="spellStart"/>
      <w:r w:rsidRPr="00315DB5">
        <w:rPr>
          <w:rFonts w:ascii="Arial" w:eastAsia="Times New Roman" w:hAnsi="Arial"/>
        </w:rPr>
        <w:t>menghubungi</w:t>
      </w:r>
      <w:proofErr w:type="spellEnd"/>
      <w:r w:rsidR="00DA571E" w:rsidRPr="00315DB5">
        <w:rPr>
          <w:rFonts w:ascii="Arial" w:eastAsia="Times New Roman" w:hAnsi="Arial"/>
        </w:rPr>
        <w:t xml:space="preserve">  </w:t>
      </w:r>
      <w:proofErr w:type="spellStart"/>
      <w:r w:rsidRPr="00315DB5">
        <w:rPr>
          <w:rFonts w:ascii="Arial" w:eastAsia="Times New Roman" w:hAnsi="Arial"/>
        </w:rPr>
        <w:t>Pelugas</w:t>
      </w:r>
      <w:proofErr w:type="spellEnd"/>
      <w:r w:rsidRPr="00315DB5">
        <w:rPr>
          <w:rFonts w:ascii="Arial" w:eastAsia="Times New Roman" w:hAnsi="Arial"/>
        </w:rPr>
        <w:t>/</w:t>
      </w:r>
      <w:proofErr w:type="spellStart"/>
      <w:r w:rsidRPr="00315DB5">
        <w:rPr>
          <w:rFonts w:ascii="Arial" w:eastAsia="Times New Roman" w:hAnsi="Arial"/>
        </w:rPr>
        <w:t>Pengelola</w:t>
      </w:r>
      <w:proofErr w:type="spellEnd"/>
      <w:r w:rsidR="00DA571E" w:rsidRPr="00315DB5">
        <w:rPr>
          <w:rFonts w:ascii="Arial" w:eastAsia="Times New Roman" w:hAnsi="Arial"/>
        </w:rPr>
        <w:t xml:space="preserve">  </w:t>
      </w:r>
      <w:proofErr w:type="spellStart"/>
      <w:r w:rsidRPr="00315DB5">
        <w:rPr>
          <w:rFonts w:ascii="Arial" w:eastAsia="Times New Roman" w:hAnsi="Arial"/>
        </w:rPr>
        <w:t>Keuangan</w:t>
      </w:r>
      <w:proofErr w:type="spellEnd"/>
      <w:r w:rsidR="00DA571E" w:rsidRPr="00315DB5">
        <w:rPr>
          <w:rFonts w:ascii="Arial" w:eastAsia="Times New Roman" w:hAnsi="Arial"/>
        </w:rPr>
        <w:t xml:space="preserve"> </w:t>
      </w:r>
      <w:r w:rsidRPr="00315DB5">
        <w:rPr>
          <w:rFonts w:ascii="Arial" w:eastAsia="Times New Roman" w:hAnsi="Arial"/>
        </w:rPr>
        <w:t xml:space="preserve">di  </w:t>
      </w:r>
      <w:proofErr w:type="spellStart"/>
      <w:r w:rsidRPr="00315DB5">
        <w:rPr>
          <w:rFonts w:ascii="Arial" w:eastAsia="Times New Roman" w:hAnsi="Arial"/>
        </w:rPr>
        <w:t>Bagian</w:t>
      </w:r>
      <w:proofErr w:type="spellEnd"/>
      <w:r w:rsidR="00DA571E" w:rsidRPr="00315DB5">
        <w:rPr>
          <w:rFonts w:ascii="Arial" w:eastAsia="Times New Roman" w:hAnsi="Arial"/>
        </w:rPr>
        <w:t xml:space="preserve"> </w:t>
      </w:r>
      <w:proofErr w:type="spellStart"/>
      <w:r w:rsidRPr="00315DB5">
        <w:rPr>
          <w:rFonts w:ascii="Arial" w:eastAsia="Times New Roman" w:hAnsi="Arial"/>
        </w:rPr>
        <w:t>Keuangan</w:t>
      </w:r>
      <w:proofErr w:type="spellEnd"/>
      <w:r w:rsidR="00DA571E" w:rsidRPr="00315DB5">
        <w:rPr>
          <w:rFonts w:ascii="Arial" w:eastAsia="Times New Roman" w:hAnsi="Arial"/>
        </w:rPr>
        <w:t xml:space="preserve"> </w:t>
      </w:r>
      <w:r w:rsidRPr="00315DB5">
        <w:rPr>
          <w:rFonts w:ascii="Arial" w:eastAsia="Times New Roman" w:hAnsi="Arial"/>
        </w:rPr>
        <w:t xml:space="preserve"> Ombudsman</w:t>
      </w:r>
      <w:r w:rsidR="00DA571E" w:rsidRPr="00315DB5">
        <w:rPr>
          <w:rFonts w:ascii="Arial" w:eastAsia="Times New Roman" w:hAnsi="Arial"/>
        </w:rPr>
        <w:t xml:space="preserve"> </w:t>
      </w:r>
      <w:r w:rsidRPr="00315DB5">
        <w:rPr>
          <w:rFonts w:ascii="Arial" w:eastAsia="Times New Roman" w:hAnsi="Arial"/>
        </w:rPr>
        <w:t>RI</w:t>
      </w:r>
      <w:r w:rsidR="00315DB5">
        <w:rPr>
          <w:rFonts w:ascii="Arial" w:eastAsia="Times New Roman" w:hAnsi="Arial"/>
        </w:rPr>
        <w:t xml:space="preserve"> </w:t>
      </w:r>
      <w:proofErr w:type="spellStart"/>
      <w:r w:rsidR="00315DB5">
        <w:rPr>
          <w:rFonts w:ascii="Arial" w:eastAsia="Times New Roman" w:hAnsi="Arial"/>
        </w:rPr>
        <w:t>bai</w:t>
      </w:r>
      <w:r w:rsidR="00315DB5" w:rsidRPr="00315DB5">
        <w:rPr>
          <w:rFonts w:ascii="Arial" w:eastAsia="Times New Roman" w:hAnsi="Arial"/>
        </w:rPr>
        <w:t>k</w:t>
      </w:r>
      <w:proofErr w:type="spellEnd"/>
      <w:r w:rsidR="00315DB5" w:rsidRPr="00315DB5">
        <w:rPr>
          <w:rFonts w:ascii="Arial" w:eastAsia="Times New Roman" w:hAnsi="Arial"/>
        </w:rPr>
        <w:t xml:space="preserve"> </w:t>
      </w:r>
      <w:proofErr w:type="spellStart"/>
      <w:r w:rsidR="00315DB5" w:rsidRPr="00315DB5">
        <w:rPr>
          <w:rFonts w:ascii="Arial" w:eastAsia="Times New Roman" w:hAnsi="Arial"/>
        </w:rPr>
        <w:t>melalui</w:t>
      </w:r>
      <w:proofErr w:type="spellEnd"/>
      <w:r w:rsidR="00315DB5" w:rsidRPr="00315DB5">
        <w:rPr>
          <w:rFonts w:ascii="Arial" w:eastAsia="Times New Roman" w:hAnsi="Arial"/>
        </w:rPr>
        <w:t xml:space="preserve"> </w:t>
      </w:r>
      <w:proofErr w:type="spellStart"/>
      <w:r w:rsidR="00315DB5" w:rsidRPr="00315DB5">
        <w:rPr>
          <w:rFonts w:ascii="Arial" w:eastAsia="Times New Roman" w:hAnsi="Arial"/>
        </w:rPr>
        <w:t>surat</w:t>
      </w:r>
      <w:proofErr w:type="spellEnd"/>
      <w:r w:rsidR="00315DB5" w:rsidRPr="00315DB5">
        <w:rPr>
          <w:rFonts w:ascii="Arial" w:eastAsia="Times New Roman" w:hAnsi="Arial"/>
        </w:rPr>
        <w:t xml:space="preserve">, </w:t>
      </w:r>
      <w:bookmarkStart w:id="0" w:name="_GoBack"/>
      <w:r w:rsidR="00315DB5" w:rsidRPr="001F0698">
        <w:rPr>
          <w:rFonts w:ascii="Arial" w:eastAsia="Times New Roman" w:hAnsi="Arial"/>
          <w:i/>
        </w:rPr>
        <w:t>e-mail</w:t>
      </w:r>
      <w:r w:rsidR="00315DB5" w:rsidRPr="00315DB5">
        <w:rPr>
          <w:rFonts w:ascii="Arial" w:eastAsia="Times New Roman" w:hAnsi="Arial"/>
        </w:rPr>
        <w:t xml:space="preserve"> </w:t>
      </w:r>
      <w:bookmarkEnd w:id="0"/>
      <w:proofErr w:type="spellStart"/>
      <w:r w:rsidR="00315DB5" w:rsidRPr="00315DB5">
        <w:rPr>
          <w:rFonts w:ascii="Arial" w:eastAsia="Times New Roman" w:hAnsi="Arial"/>
        </w:rPr>
        <w:t>maupun</w:t>
      </w:r>
      <w:proofErr w:type="spellEnd"/>
      <w:r w:rsidR="00315DB5" w:rsidRPr="00315DB5">
        <w:rPr>
          <w:rFonts w:ascii="Arial" w:eastAsia="Times New Roman" w:hAnsi="Arial"/>
        </w:rPr>
        <w:t xml:space="preserve"> media </w:t>
      </w:r>
      <w:proofErr w:type="spellStart"/>
      <w:r w:rsidR="00315DB5">
        <w:rPr>
          <w:rFonts w:ascii="Arial" w:eastAsia="Times New Roman" w:hAnsi="Arial"/>
        </w:rPr>
        <w:t>sosial</w:t>
      </w:r>
      <w:proofErr w:type="spellEnd"/>
      <w:r w:rsidR="00315DB5">
        <w:rPr>
          <w:rFonts w:ascii="Arial" w:eastAsia="Times New Roman" w:hAnsi="Arial"/>
        </w:rPr>
        <w:t>.</w:t>
      </w:r>
    </w:p>
    <w:p w14:paraId="761385D0" w14:textId="60938ED2" w:rsidR="001E1A34" w:rsidRPr="00315DB5" w:rsidRDefault="001E1A34" w:rsidP="00315DB5">
      <w:pPr>
        <w:spacing w:before="24" w:after="0"/>
        <w:ind w:left="360"/>
        <w:jc w:val="both"/>
        <w:rPr>
          <w:rFonts w:ascii="Arial" w:eastAsia="Times New Roman" w:hAnsi="Arial"/>
        </w:rPr>
      </w:pPr>
    </w:p>
    <w:p w14:paraId="4F257017" w14:textId="77777777" w:rsidR="007F4CB4" w:rsidRDefault="007F4CB4" w:rsidP="00315DB5">
      <w:pPr>
        <w:spacing w:before="24" w:after="0"/>
        <w:ind w:left="360"/>
        <w:jc w:val="both"/>
        <w:rPr>
          <w:rFonts w:ascii="Arial" w:eastAsia="Times New Roman" w:hAnsi="Arial"/>
        </w:rPr>
      </w:pPr>
    </w:p>
    <w:p w14:paraId="6A4A08B5" w14:textId="77777777" w:rsidR="007F4CB4" w:rsidRDefault="007F4CB4" w:rsidP="00315DB5">
      <w:pPr>
        <w:spacing w:before="24" w:after="0"/>
        <w:ind w:left="360"/>
        <w:jc w:val="both"/>
        <w:rPr>
          <w:rFonts w:ascii="Arial" w:eastAsia="Times New Roman" w:hAnsi="Arial"/>
        </w:rPr>
      </w:pPr>
    </w:p>
    <w:p w14:paraId="353CE63D" w14:textId="77777777" w:rsidR="007F4CB4" w:rsidRDefault="007F4CB4" w:rsidP="00315DB5">
      <w:pPr>
        <w:spacing w:before="24" w:after="0"/>
        <w:ind w:left="360"/>
        <w:jc w:val="both"/>
        <w:rPr>
          <w:rFonts w:ascii="Arial" w:eastAsia="Times New Roman" w:hAnsi="Arial"/>
        </w:rPr>
      </w:pPr>
    </w:p>
    <w:p w14:paraId="7C598DDE" w14:textId="77777777" w:rsidR="007F4CB4" w:rsidRDefault="007F4CB4" w:rsidP="00315DB5">
      <w:pPr>
        <w:spacing w:before="24" w:after="0"/>
        <w:ind w:left="360"/>
        <w:jc w:val="both"/>
        <w:rPr>
          <w:rFonts w:ascii="Arial" w:eastAsia="Times New Roman" w:hAnsi="Arial"/>
        </w:rPr>
      </w:pPr>
    </w:p>
    <w:p w14:paraId="61C04116" w14:textId="77777777" w:rsidR="00011FE4" w:rsidRPr="00315DB5" w:rsidRDefault="00011FE4" w:rsidP="00315DB5">
      <w:pPr>
        <w:spacing w:before="24" w:after="0"/>
        <w:ind w:left="360"/>
        <w:jc w:val="both"/>
        <w:rPr>
          <w:rFonts w:ascii="Arial" w:eastAsia="Times New Roman" w:hAnsi="Arial"/>
        </w:rPr>
      </w:pPr>
      <w:proofErr w:type="spellStart"/>
      <w:proofErr w:type="gramStart"/>
      <w:r w:rsidRPr="00315DB5">
        <w:rPr>
          <w:rFonts w:ascii="Arial" w:eastAsia="Times New Roman" w:hAnsi="Arial"/>
        </w:rPr>
        <w:t>Dernikian</w:t>
      </w:r>
      <w:proofErr w:type="spellEnd"/>
      <w:r w:rsidR="00DA571E" w:rsidRPr="00315DB5">
        <w:rPr>
          <w:rFonts w:ascii="Arial" w:eastAsia="Times New Roman" w:hAnsi="Arial"/>
        </w:rPr>
        <w:t xml:space="preserve"> </w:t>
      </w:r>
      <w:r w:rsidRPr="00315DB5">
        <w:rPr>
          <w:rFonts w:ascii="Arial" w:eastAsia="Times New Roman" w:hAnsi="Arial"/>
        </w:rPr>
        <w:t xml:space="preserve"> </w:t>
      </w:r>
      <w:proofErr w:type="spellStart"/>
      <w:r w:rsidRPr="00315DB5">
        <w:rPr>
          <w:rFonts w:ascii="Arial" w:eastAsia="Times New Roman" w:hAnsi="Arial"/>
        </w:rPr>
        <w:t>karni</w:t>
      </w:r>
      <w:proofErr w:type="spellEnd"/>
      <w:proofErr w:type="gramEnd"/>
      <w:r w:rsidRPr="00315DB5">
        <w:rPr>
          <w:rFonts w:ascii="Arial" w:eastAsia="Times New Roman" w:hAnsi="Arial"/>
        </w:rPr>
        <w:t xml:space="preserve">  </w:t>
      </w:r>
      <w:proofErr w:type="spellStart"/>
      <w:r w:rsidRPr="00315DB5">
        <w:rPr>
          <w:rFonts w:ascii="Arial" w:eastAsia="Times New Roman" w:hAnsi="Arial"/>
        </w:rPr>
        <w:t>sampaikan</w:t>
      </w:r>
      <w:proofErr w:type="spellEnd"/>
      <w:r w:rsidR="00DA571E" w:rsidRPr="00315DB5">
        <w:rPr>
          <w:rFonts w:ascii="Arial" w:eastAsia="Times New Roman" w:hAnsi="Arial"/>
        </w:rPr>
        <w:t xml:space="preserve"> </w:t>
      </w:r>
      <w:proofErr w:type="spellStart"/>
      <w:r w:rsidRPr="00315DB5">
        <w:rPr>
          <w:rFonts w:ascii="Arial" w:eastAsia="Times New Roman" w:hAnsi="Arial"/>
        </w:rPr>
        <w:t>dan</w:t>
      </w:r>
      <w:proofErr w:type="spellEnd"/>
      <w:r w:rsidRPr="00315DB5">
        <w:rPr>
          <w:rFonts w:ascii="Arial" w:eastAsia="Times New Roman" w:hAnsi="Arial"/>
        </w:rPr>
        <w:t xml:space="preserve">  </w:t>
      </w:r>
      <w:proofErr w:type="spellStart"/>
      <w:r w:rsidRPr="00315DB5">
        <w:rPr>
          <w:rFonts w:ascii="Arial" w:eastAsia="Times New Roman" w:hAnsi="Arial"/>
        </w:rPr>
        <w:t>atas</w:t>
      </w:r>
      <w:proofErr w:type="spellEnd"/>
      <w:r w:rsidRPr="00315DB5">
        <w:rPr>
          <w:rFonts w:ascii="Arial" w:eastAsia="Times New Roman" w:hAnsi="Arial"/>
        </w:rPr>
        <w:t xml:space="preserve">  </w:t>
      </w:r>
      <w:proofErr w:type="spellStart"/>
      <w:r w:rsidRPr="00315DB5">
        <w:rPr>
          <w:rFonts w:ascii="Arial" w:eastAsia="Times New Roman" w:hAnsi="Arial"/>
        </w:rPr>
        <w:t>kerja</w:t>
      </w:r>
      <w:proofErr w:type="spellEnd"/>
      <w:r w:rsidRPr="00315DB5">
        <w:rPr>
          <w:rFonts w:ascii="Arial" w:eastAsia="Times New Roman" w:hAnsi="Arial"/>
        </w:rPr>
        <w:t xml:space="preserve">  </w:t>
      </w:r>
      <w:proofErr w:type="spellStart"/>
      <w:r w:rsidRPr="00315DB5">
        <w:rPr>
          <w:rFonts w:ascii="Arial" w:eastAsia="Times New Roman" w:hAnsi="Arial"/>
        </w:rPr>
        <w:t>sama</w:t>
      </w:r>
      <w:proofErr w:type="spellEnd"/>
      <w:r w:rsidR="00DA571E" w:rsidRPr="00315DB5">
        <w:rPr>
          <w:rFonts w:ascii="Arial" w:eastAsia="Times New Roman" w:hAnsi="Arial"/>
        </w:rPr>
        <w:t xml:space="preserve"> </w:t>
      </w:r>
      <w:r w:rsidRPr="00315DB5">
        <w:rPr>
          <w:rFonts w:ascii="Arial" w:eastAsia="Times New Roman" w:hAnsi="Arial"/>
        </w:rPr>
        <w:t>yang</w:t>
      </w:r>
      <w:r w:rsidR="00DA571E" w:rsidRPr="00315DB5">
        <w:rPr>
          <w:rFonts w:ascii="Arial" w:eastAsia="Times New Roman" w:hAnsi="Arial"/>
        </w:rPr>
        <w:t xml:space="preserve"> </w:t>
      </w:r>
      <w:proofErr w:type="spellStart"/>
      <w:r w:rsidRPr="00315DB5">
        <w:rPr>
          <w:rFonts w:ascii="Arial" w:eastAsia="Times New Roman" w:hAnsi="Arial"/>
        </w:rPr>
        <w:t>baik</w:t>
      </w:r>
      <w:proofErr w:type="spellEnd"/>
      <w:r w:rsidRPr="00315DB5">
        <w:rPr>
          <w:rFonts w:ascii="Arial" w:eastAsia="Times New Roman" w:hAnsi="Arial"/>
        </w:rPr>
        <w:t>,</w:t>
      </w:r>
      <w:r w:rsidR="00DA571E" w:rsidRPr="00315DB5">
        <w:rPr>
          <w:rFonts w:ascii="Arial" w:eastAsia="Times New Roman" w:hAnsi="Arial"/>
        </w:rPr>
        <w:t xml:space="preserve"> </w:t>
      </w:r>
      <w:r w:rsidRPr="00315DB5">
        <w:rPr>
          <w:rFonts w:ascii="Arial" w:eastAsia="Times New Roman" w:hAnsi="Arial"/>
        </w:rPr>
        <w:t xml:space="preserve">kami  </w:t>
      </w:r>
      <w:proofErr w:type="spellStart"/>
      <w:r w:rsidRPr="00315DB5">
        <w:rPr>
          <w:rFonts w:ascii="Arial" w:eastAsia="Times New Roman" w:hAnsi="Arial"/>
        </w:rPr>
        <w:t>ucapkan</w:t>
      </w:r>
      <w:proofErr w:type="spellEnd"/>
      <w:r w:rsidR="00DA571E" w:rsidRPr="00315DB5">
        <w:rPr>
          <w:rFonts w:ascii="Arial" w:eastAsia="Times New Roman" w:hAnsi="Arial"/>
        </w:rPr>
        <w:t xml:space="preserve"> </w:t>
      </w:r>
      <w:r w:rsidRPr="00315DB5">
        <w:rPr>
          <w:rFonts w:ascii="Arial" w:eastAsia="Times New Roman" w:hAnsi="Arial"/>
        </w:rPr>
        <w:t xml:space="preserve"> </w:t>
      </w:r>
      <w:proofErr w:type="spellStart"/>
      <w:r w:rsidRPr="00315DB5">
        <w:rPr>
          <w:rFonts w:ascii="Arial" w:eastAsia="Times New Roman" w:hAnsi="Arial"/>
        </w:rPr>
        <w:t>terima</w:t>
      </w:r>
      <w:proofErr w:type="spellEnd"/>
      <w:r w:rsidR="00DA571E" w:rsidRPr="00315DB5">
        <w:rPr>
          <w:rFonts w:ascii="Arial" w:eastAsia="Times New Roman" w:hAnsi="Arial"/>
        </w:rPr>
        <w:t xml:space="preserve"> </w:t>
      </w:r>
      <w:proofErr w:type="spellStart"/>
      <w:r w:rsidRPr="00315DB5">
        <w:rPr>
          <w:rFonts w:ascii="Arial" w:eastAsia="Times New Roman" w:hAnsi="Arial"/>
        </w:rPr>
        <w:t>kasih</w:t>
      </w:r>
      <w:proofErr w:type="spellEnd"/>
      <w:r w:rsidRPr="00315DB5">
        <w:rPr>
          <w:rFonts w:ascii="Arial" w:eastAsia="Times New Roman" w:hAnsi="Arial"/>
        </w:rPr>
        <w:t>.</w:t>
      </w:r>
    </w:p>
    <w:p w14:paraId="07F62ED6" w14:textId="77777777" w:rsidR="00011FE4" w:rsidRPr="0076061E" w:rsidRDefault="00011FE4" w:rsidP="00011FE4">
      <w:pPr>
        <w:spacing w:line="200" w:lineRule="exact"/>
        <w:rPr>
          <w:rFonts w:ascii="Arial" w:hAnsi="Arial"/>
        </w:rPr>
      </w:pPr>
    </w:p>
    <w:p w14:paraId="0A6F6B1D" w14:textId="2C2B24C9" w:rsidR="00011FE4" w:rsidRPr="0076061E" w:rsidRDefault="00011FE4" w:rsidP="00315DB5">
      <w:pPr>
        <w:spacing w:after="0"/>
        <w:ind w:left="4820"/>
        <w:jc w:val="center"/>
        <w:outlineLvl w:val="0"/>
        <w:rPr>
          <w:rFonts w:ascii="Arial" w:eastAsia="Times New Roman" w:hAnsi="Arial"/>
        </w:rPr>
      </w:pPr>
      <w:r w:rsidRPr="0076061E">
        <w:rPr>
          <w:rFonts w:ascii="Arial" w:eastAsia="Times New Roman" w:hAnsi="Arial"/>
        </w:rPr>
        <w:t>SEKRETARIS JENDERAL</w:t>
      </w:r>
    </w:p>
    <w:p w14:paraId="6F6CE0D1" w14:textId="0E2F0DD6" w:rsidR="00011FE4" w:rsidRPr="0076061E" w:rsidRDefault="00011FE4" w:rsidP="00315DB5">
      <w:pPr>
        <w:spacing w:after="0"/>
        <w:ind w:left="4820"/>
        <w:jc w:val="center"/>
        <w:rPr>
          <w:rFonts w:ascii="Arial" w:eastAsia="Times New Roman" w:hAnsi="Arial"/>
        </w:rPr>
      </w:pPr>
      <w:r w:rsidRPr="0076061E">
        <w:rPr>
          <w:rFonts w:ascii="Arial" w:eastAsia="Times New Roman" w:hAnsi="Arial"/>
        </w:rPr>
        <w:t>OMBUDSMAN REPUBLIK INDONESIA,</w:t>
      </w:r>
    </w:p>
    <w:p w14:paraId="3EF9B55A" w14:textId="77777777" w:rsidR="00011FE4" w:rsidRPr="0076061E" w:rsidRDefault="00011FE4" w:rsidP="00315DB5">
      <w:pPr>
        <w:spacing w:after="0"/>
        <w:ind w:left="4820"/>
        <w:jc w:val="center"/>
        <w:rPr>
          <w:rFonts w:ascii="Arial" w:eastAsia="Times New Roman" w:hAnsi="Arial"/>
        </w:rPr>
      </w:pPr>
    </w:p>
    <w:p w14:paraId="0CAF0841" w14:textId="77777777" w:rsidR="00011FE4" w:rsidRPr="0076061E" w:rsidRDefault="00011FE4" w:rsidP="00315DB5">
      <w:pPr>
        <w:spacing w:after="0"/>
        <w:ind w:left="4820"/>
        <w:jc w:val="center"/>
        <w:rPr>
          <w:rFonts w:ascii="Arial" w:eastAsia="Times New Roman" w:hAnsi="Arial"/>
        </w:rPr>
      </w:pPr>
    </w:p>
    <w:p w14:paraId="31DC4ED3" w14:textId="77777777" w:rsidR="00011FE4" w:rsidRPr="0076061E" w:rsidRDefault="00011FE4" w:rsidP="00315DB5">
      <w:pPr>
        <w:spacing w:after="0"/>
        <w:ind w:left="4820"/>
        <w:jc w:val="center"/>
        <w:rPr>
          <w:rFonts w:ascii="Arial" w:eastAsia="Times New Roman" w:hAnsi="Arial"/>
        </w:rPr>
      </w:pPr>
    </w:p>
    <w:p w14:paraId="6BC8CABE" w14:textId="77777777" w:rsidR="00011FE4" w:rsidRPr="0076061E" w:rsidRDefault="00011FE4" w:rsidP="00315DB5">
      <w:pPr>
        <w:spacing w:after="0"/>
        <w:ind w:left="4820"/>
        <w:jc w:val="center"/>
        <w:rPr>
          <w:rFonts w:ascii="Arial" w:eastAsia="Times New Roman" w:hAnsi="Arial"/>
        </w:rPr>
      </w:pPr>
    </w:p>
    <w:p w14:paraId="1116CFEA" w14:textId="65AF2627" w:rsidR="00011FE4" w:rsidRPr="0076061E" w:rsidRDefault="00315DB5" w:rsidP="00315DB5">
      <w:pPr>
        <w:spacing w:after="0"/>
        <w:ind w:left="4820"/>
        <w:jc w:val="center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A. </w:t>
      </w:r>
      <w:r w:rsidR="00011FE4" w:rsidRPr="0076061E">
        <w:rPr>
          <w:rFonts w:ascii="Arial" w:eastAsia="Times New Roman" w:hAnsi="Arial"/>
        </w:rPr>
        <w:t xml:space="preserve">ANIMAHARSI, </w:t>
      </w:r>
      <w:proofErr w:type="spellStart"/>
      <w:r w:rsidR="00011FE4" w:rsidRPr="0076061E">
        <w:rPr>
          <w:rFonts w:ascii="Arial" w:eastAsia="Times New Roman" w:hAnsi="Arial"/>
        </w:rPr>
        <w:t>Ak</w:t>
      </w:r>
      <w:proofErr w:type="spellEnd"/>
      <w:r w:rsidR="00011FE4" w:rsidRPr="0076061E">
        <w:rPr>
          <w:rFonts w:ascii="Arial" w:eastAsia="Times New Roman" w:hAnsi="Arial"/>
        </w:rPr>
        <w:t xml:space="preserve">. </w:t>
      </w:r>
      <w:proofErr w:type="spellStart"/>
      <w:r w:rsidR="00011FE4" w:rsidRPr="0076061E">
        <w:rPr>
          <w:rFonts w:ascii="Arial" w:eastAsia="Times New Roman" w:hAnsi="Arial"/>
        </w:rPr>
        <w:t>M.Acc</w:t>
      </w:r>
      <w:proofErr w:type="spellEnd"/>
    </w:p>
    <w:p w14:paraId="33330545" w14:textId="32FB7230" w:rsidR="00011FE4" w:rsidRPr="0076061E" w:rsidRDefault="00011FE4" w:rsidP="00315DB5">
      <w:pPr>
        <w:tabs>
          <w:tab w:val="left" w:pos="6379"/>
        </w:tabs>
        <w:spacing w:after="0"/>
        <w:ind w:left="4820"/>
        <w:jc w:val="center"/>
        <w:rPr>
          <w:rFonts w:ascii="Arial" w:eastAsia="Times New Roman" w:hAnsi="Arial"/>
        </w:rPr>
      </w:pPr>
      <w:r w:rsidRPr="0076061E">
        <w:rPr>
          <w:rFonts w:ascii="Arial" w:eastAsia="Times New Roman" w:hAnsi="Arial"/>
        </w:rPr>
        <w:t>NIP. 19590729198012201</w:t>
      </w:r>
    </w:p>
    <w:p w14:paraId="475E09EC" w14:textId="77777777" w:rsidR="00011FE4" w:rsidRPr="0076061E" w:rsidRDefault="00011FE4" w:rsidP="00011FE4">
      <w:pPr>
        <w:spacing w:after="0"/>
        <w:rPr>
          <w:rFonts w:ascii="Arial" w:eastAsia="Times New Roman" w:hAnsi="Arial"/>
        </w:rPr>
      </w:pPr>
    </w:p>
    <w:p w14:paraId="7DAF851D" w14:textId="77777777" w:rsidR="00011FE4" w:rsidRPr="0076061E" w:rsidRDefault="00011FE4" w:rsidP="00011FE4">
      <w:pPr>
        <w:spacing w:before="5" w:line="240" w:lineRule="exact"/>
        <w:rPr>
          <w:rFonts w:ascii="Arial" w:hAnsi="Arial"/>
          <w:sz w:val="24"/>
          <w:szCs w:val="24"/>
        </w:rPr>
      </w:pPr>
    </w:p>
    <w:p w14:paraId="51929655" w14:textId="29411DF1" w:rsidR="00011FE4" w:rsidRPr="0076061E" w:rsidRDefault="00011FE4" w:rsidP="00315DB5">
      <w:pPr>
        <w:spacing w:after="0"/>
        <w:ind w:left="720"/>
        <w:rPr>
          <w:rFonts w:ascii="Arial" w:eastAsia="Times New Roman" w:hAnsi="Arial"/>
        </w:rPr>
      </w:pPr>
      <w:proofErr w:type="spellStart"/>
      <w:r w:rsidRPr="0076061E">
        <w:rPr>
          <w:rFonts w:ascii="Arial" w:eastAsia="Times New Roman" w:hAnsi="Arial"/>
        </w:rPr>
        <w:t>Tembusan</w:t>
      </w:r>
      <w:proofErr w:type="spellEnd"/>
      <w:r w:rsidRPr="0076061E">
        <w:rPr>
          <w:rFonts w:ascii="Arial" w:eastAsia="Times New Roman" w:hAnsi="Arial"/>
        </w:rPr>
        <w:t xml:space="preserve"> </w:t>
      </w:r>
      <w:proofErr w:type="spellStart"/>
      <w:r w:rsidRPr="0076061E">
        <w:rPr>
          <w:rFonts w:ascii="Arial" w:eastAsia="Times New Roman" w:hAnsi="Arial"/>
        </w:rPr>
        <w:t>Yth</w:t>
      </w:r>
      <w:proofErr w:type="spellEnd"/>
      <w:r w:rsidRPr="0076061E">
        <w:rPr>
          <w:rFonts w:ascii="Arial" w:eastAsia="Times New Roman" w:hAnsi="Arial"/>
        </w:rPr>
        <w:t>. :</w:t>
      </w:r>
    </w:p>
    <w:p w14:paraId="7F9E0AD3" w14:textId="0F3617F0" w:rsidR="00011FE4" w:rsidRPr="00315DB5" w:rsidRDefault="00011FE4" w:rsidP="00315DB5">
      <w:pPr>
        <w:pStyle w:val="ListParagraph"/>
        <w:numPr>
          <w:ilvl w:val="0"/>
          <w:numId w:val="20"/>
        </w:numPr>
        <w:spacing w:after="0"/>
        <w:rPr>
          <w:rFonts w:ascii="Arial" w:eastAsia="Times New Roman" w:hAnsi="Arial"/>
        </w:rPr>
      </w:pPr>
      <w:proofErr w:type="spellStart"/>
      <w:r w:rsidRPr="00315DB5">
        <w:rPr>
          <w:rFonts w:ascii="Arial" w:eastAsia="Times New Roman" w:hAnsi="Arial"/>
        </w:rPr>
        <w:t>Ket</w:t>
      </w:r>
      <w:r w:rsidR="00315DB5" w:rsidRPr="00315DB5">
        <w:rPr>
          <w:rFonts w:ascii="Arial" w:eastAsia="Times New Roman" w:hAnsi="Arial"/>
        </w:rPr>
        <w:t>ua</w:t>
      </w:r>
      <w:proofErr w:type="spellEnd"/>
      <w:r w:rsidR="00315DB5" w:rsidRPr="00315DB5">
        <w:rPr>
          <w:rFonts w:ascii="Arial" w:eastAsia="Times New Roman" w:hAnsi="Arial"/>
        </w:rPr>
        <w:t xml:space="preserve"> Ombudsman </w:t>
      </w:r>
      <w:proofErr w:type="spellStart"/>
      <w:r w:rsidR="00315DB5" w:rsidRPr="00315DB5">
        <w:rPr>
          <w:rFonts w:ascii="Arial" w:eastAsia="Times New Roman" w:hAnsi="Arial"/>
        </w:rPr>
        <w:t>Republik</w:t>
      </w:r>
      <w:proofErr w:type="spellEnd"/>
      <w:r w:rsidR="00315DB5" w:rsidRPr="00315DB5">
        <w:rPr>
          <w:rFonts w:ascii="Arial" w:eastAsia="Times New Roman" w:hAnsi="Arial"/>
        </w:rPr>
        <w:t xml:space="preserve"> Indonesia</w:t>
      </w:r>
    </w:p>
    <w:p w14:paraId="6D191C91" w14:textId="77F1B83E" w:rsidR="00315DB5" w:rsidRPr="00315DB5" w:rsidRDefault="00315DB5" w:rsidP="00315DB5">
      <w:pPr>
        <w:pStyle w:val="ListParagraph"/>
        <w:numPr>
          <w:ilvl w:val="0"/>
          <w:numId w:val="20"/>
        </w:numPr>
        <w:spacing w:after="0"/>
        <w:rPr>
          <w:rFonts w:ascii="Arial" w:eastAsia="Times New Roman" w:hAnsi="Arial"/>
        </w:rPr>
      </w:pPr>
      <w:r w:rsidRPr="00315DB5">
        <w:rPr>
          <w:rFonts w:ascii="Arial" w:eastAsia="Times New Roman" w:hAnsi="Arial"/>
        </w:rPr>
        <w:t>Para Ombudsman</w:t>
      </w:r>
    </w:p>
    <w:p w14:paraId="6D123996" w14:textId="77777777" w:rsidR="00011FE4" w:rsidRPr="0076061E" w:rsidRDefault="00011FE4" w:rsidP="00011FE4">
      <w:pPr>
        <w:spacing w:before="71" w:after="0"/>
        <w:ind w:left="118"/>
        <w:rPr>
          <w:rFonts w:ascii="Arial" w:hAnsi="Arial" w:cs="Arial"/>
          <w:sz w:val="18"/>
          <w:lang w:val="id-ID"/>
        </w:rPr>
      </w:pPr>
    </w:p>
    <w:sectPr w:rsidR="00011FE4" w:rsidRPr="0076061E" w:rsidSect="00315DB5">
      <w:headerReference w:type="default" r:id="rId10"/>
      <w:pgSz w:w="11907" w:h="16839" w:code="9"/>
      <w:pgMar w:top="993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1E2A7" w14:textId="77777777" w:rsidR="008A3C9B" w:rsidRDefault="008A3C9B" w:rsidP="00AC3BBE">
      <w:pPr>
        <w:spacing w:after="0" w:line="240" w:lineRule="auto"/>
      </w:pPr>
      <w:r>
        <w:separator/>
      </w:r>
    </w:p>
  </w:endnote>
  <w:endnote w:type="continuationSeparator" w:id="0">
    <w:p w14:paraId="4333296A" w14:textId="77777777" w:rsidR="008A3C9B" w:rsidRDefault="008A3C9B" w:rsidP="00AC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80FEC" w14:textId="77777777" w:rsidR="008A3C9B" w:rsidRDefault="008A3C9B" w:rsidP="00AC3BBE">
      <w:pPr>
        <w:spacing w:after="0" w:line="240" w:lineRule="auto"/>
      </w:pPr>
      <w:r>
        <w:separator/>
      </w:r>
    </w:p>
  </w:footnote>
  <w:footnote w:type="continuationSeparator" w:id="0">
    <w:p w14:paraId="0F59E7F0" w14:textId="77777777" w:rsidR="008A3C9B" w:rsidRDefault="008A3C9B" w:rsidP="00AC3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8C62B" w14:textId="77777777" w:rsidR="008A3C9B" w:rsidRDefault="008A3C9B" w:rsidP="00AC3BBE">
    <w:pPr>
      <w:spacing w:after="0" w:line="240" w:lineRule="auto"/>
      <w:jc w:val="center"/>
      <w:rPr>
        <w:rFonts w:ascii="Footlight MT Light" w:hAnsi="Footlight MT Light" w:cs="Footlight MT Light"/>
        <w:noProof/>
        <w:lang w:eastAsia="id-ID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1F1DA1"/>
    <w:multiLevelType w:val="hybridMultilevel"/>
    <w:tmpl w:val="E3FAA68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7CD4"/>
    <w:multiLevelType w:val="hybridMultilevel"/>
    <w:tmpl w:val="2758D9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E60DD"/>
    <w:multiLevelType w:val="hybridMultilevel"/>
    <w:tmpl w:val="7EB8D3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70F05"/>
    <w:multiLevelType w:val="hybridMultilevel"/>
    <w:tmpl w:val="C51E8966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0C6BC3"/>
    <w:multiLevelType w:val="hybridMultilevel"/>
    <w:tmpl w:val="DAD6C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719C3"/>
    <w:multiLevelType w:val="hybridMultilevel"/>
    <w:tmpl w:val="22EC2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B284F"/>
    <w:multiLevelType w:val="hybridMultilevel"/>
    <w:tmpl w:val="1216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21E20"/>
    <w:multiLevelType w:val="hybridMultilevel"/>
    <w:tmpl w:val="5226E4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63F65"/>
    <w:multiLevelType w:val="hybridMultilevel"/>
    <w:tmpl w:val="142E6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55803"/>
    <w:multiLevelType w:val="hybridMultilevel"/>
    <w:tmpl w:val="8124AB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C32716"/>
    <w:multiLevelType w:val="hybridMultilevel"/>
    <w:tmpl w:val="B5A2A0E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FC3C75"/>
    <w:multiLevelType w:val="hybridMultilevel"/>
    <w:tmpl w:val="43BCD51A"/>
    <w:lvl w:ilvl="0" w:tplc="0409000F">
      <w:start w:val="1"/>
      <w:numFmt w:val="decimal"/>
      <w:lvlText w:val="%1."/>
      <w:lvlJc w:val="left"/>
      <w:pPr>
        <w:ind w:left="492" w:hanging="360"/>
      </w:p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>
    <w:nsid w:val="4C9530D1"/>
    <w:multiLevelType w:val="hybridMultilevel"/>
    <w:tmpl w:val="056C49EE"/>
    <w:lvl w:ilvl="0" w:tplc="412A787E">
      <w:start w:val="1"/>
      <w:numFmt w:val="upperLetter"/>
      <w:lvlText w:val="%1."/>
      <w:lvlJc w:val="left"/>
      <w:pPr>
        <w:ind w:left="63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045" w:hanging="360"/>
      </w:pPr>
    </w:lvl>
    <w:lvl w:ilvl="2" w:tplc="0421001B" w:tentative="1">
      <w:start w:val="1"/>
      <w:numFmt w:val="lowerRoman"/>
      <w:lvlText w:val="%3."/>
      <w:lvlJc w:val="right"/>
      <w:pPr>
        <w:ind w:left="7765" w:hanging="180"/>
      </w:pPr>
    </w:lvl>
    <w:lvl w:ilvl="3" w:tplc="0421000F" w:tentative="1">
      <w:start w:val="1"/>
      <w:numFmt w:val="decimal"/>
      <w:lvlText w:val="%4."/>
      <w:lvlJc w:val="left"/>
      <w:pPr>
        <w:ind w:left="8485" w:hanging="360"/>
      </w:pPr>
    </w:lvl>
    <w:lvl w:ilvl="4" w:tplc="04210019" w:tentative="1">
      <w:start w:val="1"/>
      <w:numFmt w:val="lowerLetter"/>
      <w:lvlText w:val="%5."/>
      <w:lvlJc w:val="left"/>
      <w:pPr>
        <w:ind w:left="9205" w:hanging="360"/>
      </w:pPr>
    </w:lvl>
    <w:lvl w:ilvl="5" w:tplc="0421001B" w:tentative="1">
      <w:start w:val="1"/>
      <w:numFmt w:val="lowerRoman"/>
      <w:lvlText w:val="%6."/>
      <w:lvlJc w:val="right"/>
      <w:pPr>
        <w:ind w:left="9925" w:hanging="180"/>
      </w:pPr>
    </w:lvl>
    <w:lvl w:ilvl="6" w:tplc="0421000F" w:tentative="1">
      <w:start w:val="1"/>
      <w:numFmt w:val="decimal"/>
      <w:lvlText w:val="%7."/>
      <w:lvlJc w:val="left"/>
      <w:pPr>
        <w:ind w:left="10645" w:hanging="360"/>
      </w:pPr>
    </w:lvl>
    <w:lvl w:ilvl="7" w:tplc="04210019" w:tentative="1">
      <w:start w:val="1"/>
      <w:numFmt w:val="lowerLetter"/>
      <w:lvlText w:val="%8."/>
      <w:lvlJc w:val="left"/>
      <w:pPr>
        <w:ind w:left="11365" w:hanging="360"/>
      </w:pPr>
    </w:lvl>
    <w:lvl w:ilvl="8" w:tplc="0421001B" w:tentative="1">
      <w:start w:val="1"/>
      <w:numFmt w:val="lowerRoman"/>
      <w:lvlText w:val="%9."/>
      <w:lvlJc w:val="right"/>
      <w:pPr>
        <w:ind w:left="12085" w:hanging="180"/>
      </w:pPr>
    </w:lvl>
  </w:abstractNum>
  <w:abstractNum w:abstractNumId="14">
    <w:nsid w:val="50441729"/>
    <w:multiLevelType w:val="hybridMultilevel"/>
    <w:tmpl w:val="22440D4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F7C22"/>
    <w:multiLevelType w:val="hybridMultilevel"/>
    <w:tmpl w:val="A93CF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84D4E"/>
    <w:multiLevelType w:val="hybridMultilevel"/>
    <w:tmpl w:val="503C6B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22D74"/>
    <w:multiLevelType w:val="hybridMultilevel"/>
    <w:tmpl w:val="00925830"/>
    <w:lvl w:ilvl="0" w:tplc="678AB846">
      <w:start w:val="1"/>
      <w:numFmt w:val="upperLetter"/>
      <w:lvlText w:val="%1."/>
      <w:lvlJc w:val="left"/>
      <w:pPr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6" w:hanging="360"/>
      </w:pPr>
    </w:lvl>
    <w:lvl w:ilvl="2" w:tplc="0409001B" w:tentative="1">
      <w:start w:val="1"/>
      <w:numFmt w:val="lowerRoman"/>
      <w:lvlText w:val="%3."/>
      <w:lvlJc w:val="right"/>
      <w:pPr>
        <w:ind w:left="6336" w:hanging="180"/>
      </w:pPr>
    </w:lvl>
    <w:lvl w:ilvl="3" w:tplc="0409000F" w:tentative="1">
      <w:start w:val="1"/>
      <w:numFmt w:val="decimal"/>
      <w:lvlText w:val="%4."/>
      <w:lvlJc w:val="left"/>
      <w:pPr>
        <w:ind w:left="7056" w:hanging="360"/>
      </w:pPr>
    </w:lvl>
    <w:lvl w:ilvl="4" w:tplc="04090019" w:tentative="1">
      <w:start w:val="1"/>
      <w:numFmt w:val="lowerLetter"/>
      <w:lvlText w:val="%5."/>
      <w:lvlJc w:val="left"/>
      <w:pPr>
        <w:ind w:left="7776" w:hanging="360"/>
      </w:pPr>
    </w:lvl>
    <w:lvl w:ilvl="5" w:tplc="0409001B" w:tentative="1">
      <w:start w:val="1"/>
      <w:numFmt w:val="lowerRoman"/>
      <w:lvlText w:val="%6."/>
      <w:lvlJc w:val="right"/>
      <w:pPr>
        <w:ind w:left="8496" w:hanging="180"/>
      </w:pPr>
    </w:lvl>
    <w:lvl w:ilvl="6" w:tplc="0409000F" w:tentative="1">
      <w:start w:val="1"/>
      <w:numFmt w:val="decimal"/>
      <w:lvlText w:val="%7."/>
      <w:lvlJc w:val="left"/>
      <w:pPr>
        <w:ind w:left="9216" w:hanging="360"/>
      </w:pPr>
    </w:lvl>
    <w:lvl w:ilvl="7" w:tplc="04090019" w:tentative="1">
      <w:start w:val="1"/>
      <w:numFmt w:val="lowerLetter"/>
      <w:lvlText w:val="%8."/>
      <w:lvlJc w:val="left"/>
      <w:pPr>
        <w:ind w:left="9936" w:hanging="360"/>
      </w:pPr>
    </w:lvl>
    <w:lvl w:ilvl="8" w:tplc="04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8">
    <w:nsid w:val="79CA0461"/>
    <w:multiLevelType w:val="hybridMultilevel"/>
    <w:tmpl w:val="7F6CE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77B65"/>
    <w:multiLevelType w:val="hybridMultilevel"/>
    <w:tmpl w:val="8DCEBA68"/>
    <w:lvl w:ilvl="0" w:tplc="EF4018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7"/>
  </w:num>
  <w:num w:numId="5">
    <w:abstractNumId w:val="18"/>
  </w:num>
  <w:num w:numId="6">
    <w:abstractNumId w:val="19"/>
  </w:num>
  <w:num w:numId="7">
    <w:abstractNumId w:val="15"/>
  </w:num>
  <w:num w:numId="8">
    <w:abstractNumId w:val="11"/>
  </w:num>
  <w:num w:numId="9">
    <w:abstractNumId w:val="1"/>
  </w:num>
  <w:num w:numId="10">
    <w:abstractNumId w:val="8"/>
  </w:num>
  <w:num w:numId="11">
    <w:abstractNumId w:val="2"/>
  </w:num>
  <w:num w:numId="12">
    <w:abstractNumId w:val="16"/>
  </w:num>
  <w:num w:numId="13">
    <w:abstractNumId w:val="14"/>
  </w:num>
  <w:num w:numId="14">
    <w:abstractNumId w:val="9"/>
  </w:num>
  <w:num w:numId="15">
    <w:abstractNumId w:val="5"/>
  </w:num>
  <w:num w:numId="16">
    <w:abstractNumId w:val="7"/>
  </w:num>
  <w:num w:numId="17">
    <w:abstractNumId w:val="12"/>
  </w:num>
  <w:num w:numId="18">
    <w:abstractNumId w:val="6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BE"/>
    <w:rsid w:val="00011FE4"/>
    <w:rsid w:val="00013DDA"/>
    <w:rsid w:val="00024A5C"/>
    <w:rsid w:val="00045774"/>
    <w:rsid w:val="00051A22"/>
    <w:rsid w:val="00051BFD"/>
    <w:rsid w:val="00065CDD"/>
    <w:rsid w:val="00067D4B"/>
    <w:rsid w:val="00072EB0"/>
    <w:rsid w:val="00082E4E"/>
    <w:rsid w:val="00084E07"/>
    <w:rsid w:val="000924D7"/>
    <w:rsid w:val="000A4429"/>
    <w:rsid w:val="000A6DE9"/>
    <w:rsid w:val="000A6F5D"/>
    <w:rsid w:val="000C18AF"/>
    <w:rsid w:val="000C1E8D"/>
    <w:rsid w:val="000C2243"/>
    <w:rsid w:val="000C41F3"/>
    <w:rsid w:val="000D27FD"/>
    <w:rsid w:val="000F64B6"/>
    <w:rsid w:val="00103824"/>
    <w:rsid w:val="00104562"/>
    <w:rsid w:val="00105D21"/>
    <w:rsid w:val="00106C7A"/>
    <w:rsid w:val="001179FB"/>
    <w:rsid w:val="00135D36"/>
    <w:rsid w:val="00156137"/>
    <w:rsid w:val="00160B4B"/>
    <w:rsid w:val="00165430"/>
    <w:rsid w:val="0018218F"/>
    <w:rsid w:val="00184513"/>
    <w:rsid w:val="0019281E"/>
    <w:rsid w:val="00193F3C"/>
    <w:rsid w:val="00196552"/>
    <w:rsid w:val="00197E7B"/>
    <w:rsid w:val="001B5D9D"/>
    <w:rsid w:val="001C4964"/>
    <w:rsid w:val="001D44BD"/>
    <w:rsid w:val="001E17E1"/>
    <w:rsid w:val="001E1A34"/>
    <w:rsid w:val="001F0698"/>
    <w:rsid w:val="001F166D"/>
    <w:rsid w:val="00200D5C"/>
    <w:rsid w:val="00204AD2"/>
    <w:rsid w:val="00207677"/>
    <w:rsid w:val="00211E36"/>
    <w:rsid w:val="00212393"/>
    <w:rsid w:val="00217AE1"/>
    <w:rsid w:val="00220E54"/>
    <w:rsid w:val="0023289B"/>
    <w:rsid w:val="00237516"/>
    <w:rsid w:val="00262D9B"/>
    <w:rsid w:val="00263521"/>
    <w:rsid w:val="00281172"/>
    <w:rsid w:val="002A04F8"/>
    <w:rsid w:val="002A5F16"/>
    <w:rsid w:val="002B0CF2"/>
    <w:rsid w:val="002B2EE9"/>
    <w:rsid w:val="002B5BF8"/>
    <w:rsid w:val="002C59A6"/>
    <w:rsid w:val="002D2C34"/>
    <w:rsid w:val="002F45CB"/>
    <w:rsid w:val="00306B23"/>
    <w:rsid w:val="00315DB5"/>
    <w:rsid w:val="00315FA5"/>
    <w:rsid w:val="0032007D"/>
    <w:rsid w:val="00321BB4"/>
    <w:rsid w:val="00352437"/>
    <w:rsid w:val="0035558E"/>
    <w:rsid w:val="00364F30"/>
    <w:rsid w:val="00373222"/>
    <w:rsid w:val="00377282"/>
    <w:rsid w:val="003879F3"/>
    <w:rsid w:val="00392CAA"/>
    <w:rsid w:val="003A60E8"/>
    <w:rsid w:val="003B2D5C"/>
    <w:rsid w:val="003B35D8"/>
    <w:rsid w:val="003B7C4C"/>
    <w:rsid w:val="003D3221"/>
    <w:rsid w:val="003D7702"/>
    <w:rsid w:val="003E1040"/>
    <w:rsid w:val="003F3914"/>
    <w:rsid w:val="00416476"/>
    <w:rsid w:val="004178AC"/>
    <w:rsid w:val="00425CFD"/>
    <w:rsid w:val="00432BD3"/>
    <w:rsid w:val="0043729E"/>
    <w:rsid w:val="00452F37"/>
    <w:rsid w:val="00462CA1"/>
    <w:rsid w:val="00483383"/>
    <w:rsid w:val="0048475A"/>
    <w:rsid w:val="004A2C54"/>
    <w:rsid w:val="004A5F8A"/>
    <w:rsid w:val="004A76FA"/>
    <w:rsid w:val="004A7A08"/>
    <w:rsid w:val="004B54CD"/>
    <w:rsid w:val="004C1A0F"/>
    <w:rsid w:val="004D391B"/>
    <w:rsid w:val="00506095"/>
    <w:rsid w:val="0051063B"/>
    <w:rsid w:val="00534D34"/>
    <w:rsid w:val="00535232"/>
    <w:rsid w:val="005401E0"/>
    <w:rsid w:val="005476F9"/>
    <w:rsid w:val="0056562C"/>
    <w:rsid w:val="0056697B"/>
    <w:rsid w:val="00596561"/>
    <w:rsid w:val="005E0B12"/>
    <w:rsid w:val="0061068D"/>
    <w:rsid w:val="00611827"/>
    <w:rsid w:val="006149F5"/>
    <w:rsid w:val="00615C9B"/>
    <w:rsid w:val="006371EE"/>
    <w:rsid w:val="00652EC6"/>
    <w:rsid w:val="00666240"/>
    <w:rsid w:val="006755F8"/>
    <w:rsid w:val="00677F7A"/>
    <w:rsid w:val="006F667A"/>
    <w:rsid w:val="007112ED"/>
    <w:rsid w:val="00712F07"/>
    <w:rsid w:val="007344FF"/>
    <w:rsid w:val="00740C33"/>
    <w:rsid w:val="0076061E"/>
    <w:rsid w:val="007606E5"/>
    <w:rsid w:val="00765DDB"/>
    <w:rsid w:val="00773BA2"/>
    <w:rsid w:val="007956EA"/>
    <w:rsid w:val="00795E76"/>
    <w:rsid w:val="00796A00"/>
    <w:rsid w:val="007D0F43"/>
    <w:rsid w:val="007F1483"/>
    <w:rsid w:val="007F30FA"/>
    <w:rsid w:val="007F4CB4"/>
    <w:rsid w:val="00802764"/>
    <w:rsid w:val="00805DBC"/>
    <w:rsid w:val="008221F4"/>
    <w:rsid w:val="00827F0B"/>
    <w:rsid w:val="008314E2"/>
    <w:rsid w:val="00835A03"/>
    <w:rsid w:val="0084024A"/>
    <w:rsid w:val="00842B53"/>
    <w:rsid w:val="00846C7A"/>
    <w:rsid w:val="0085122F"/>
    <w:rsid w:val="00854765"/>
    <w:rsid w:val="0085690C"/>
    <w:rsid w:val="008653B2"/>
    <w:rsid w:val="0087028D"/>
    <w:rsid w:val="00876B94"/>
    <w:rsid w:val="008A357B"/>
    <w:rsid w:val="008A3C9B"/>
    <w:rsid w:val="008B5BF1"/>
    <w:rsid w:val="008D34A3"/>
    <w:rsid w:val="008E1B0A"/>
    <w:rsid w:val="008F2514"/>
    <w:rsid w:val="009001E3"/>
    <w:rsid w:val="009115F8"/>
    <w:rsid w:val="00911F21"/>
    <w:rsid w:val="009128EE"/>
    <w:rsid w:val="009205A5"/>
    <w:rsid w:val="00936002"/>
    <w:rsid w:val="0093764C"/>
    <w:rsid w:val="009428C6"/>
    <w:rsid w:val="00955772"/>
    <w:rsid w:val="0096722B"/>
    <w:rsid w:val="009679AF"/>
    <w:rsid w:val="00973A77"/>
    <w:rsid w:val="00975F4F"/>
    <w:rsid w:val="009A3CF9"/>
    <w:rsid w:val="009A4934"/>
    <w:rsid w:val="009A528E"/>
    <w:rsid w:val="009B0231"/>
    <w:rsid w:val="009B15AA"/>
    <w:rsid w:val="009E22F8"/>
    <w:rsid w:val="00A01BFA"/>
    <w:rsid w:val="00A04930"/>
    <w:rsid w:val="00A05F1B"/>
    <w:rsid w:val="00A0611A"/>
    <w:rsid w:val="00A114CF"/>
    <w:rsid w:val="00A15664"/>
    <w:rsid w:val="00A21637"/>
    <w:rsid w:val="00A55997"/>
    <w:rsid w:val="00A57BFE"/>
    <w:rsid w:val="00A97C68"/>
    <w:rsid w:val="00AA550D"/>
    <w:rsid w:val="00AA713C"/>
    <w:rsid w:val="00AB23B5"/>
    <w:rsid w:val="00AB59CD"/>
    <w:rsid w:val="00AC3BBE"/>
    <w:rsid w:val="00AC50B5"/>
    <w:rsid w:val="00AE26DE"/>
    <w:rsid w:val="00AE4DF7"/>
    <w:rsid w:val="00AF0F86"/>
    <w:rsid w:val="00B00F66"/>
    <w:rsid w:val="00B03692"/>
    <w:rsid w:val="00B0700A"/>
    <w:rsid w:val="00B2441A"/>
    <w:rsid w:val="00B24660"/>
    <w:rsid w:val="00B3113B"/>
    <w:rsid w:val="00B34673"/>
    <w:rsid w:val="00B473BE"/>
    <w:rsid w:val="00B510FA"/>
    <w:rsid w:val="00B61709"/>
    <w:rsid w:val="00B621E1"/>
    <w:rsid w:val="00B66661"/>
    <w:rsid w:val="00B721F2"/>
    <w:rsid w:val="00B859B1"/>
    <w:rsid w:val="00B932E0"/>
    <w:rsid w:val="00BA4C6D"/>
    <w:rsid w:val="00BB4374"/>
    <w:rsid w:val="00BD50AD"/>
    <w:rsid w:val="00BE5645"/>
    <w:rsid w:val="00C05111"/>
    <w:rsid w:val="00C10FE0"/>
    <w:rsid w:val="00C12ACE"/>
    <w:rsid w:val="00C162E9"/>
    <w:rsid w:val="00C240BE"/>
    <w:rsid w:val="00C26CAC"/>
    <w:rsid w:val="00C4202D"/>
    <w:rsid w:val="00C44A62"/>
    <w:rsid w:val="00C52A0B"/>
    <w:rsid w:val="00C56E99"/>
    <w:rsid w:val="00C57CD4"/>
    <w:rsid w:val="00C65E21"/>
    <w:rsid w:val="00C66D5B"/>
    <w:rsid w:val="00C7413D"/>
    <w:rsid w:val="00C84DB1"/>
    <w:rsid w:val="00C9488F"/>
    <w:rsid w:val="00CC6777"/>
    <w:rsid w:val="00CD5450"/>
    <w:rsid w:val="00CF242E"/>
    <w:rsid w:val="00D03334"/>
    <w:rsid w:val="00D04C65"/>
    <w:rsid w:val="00D149BB"/>
    <w:rsid w:val="00D26CCA"/>
    <w:rsid w:val="00D26D5C"/>
    <w:rsid w:val="00D469E7"/>
    <w:rsid w:val="00D4705C"/>
    <w:rsid w:val="00D65455"/>
    <w:rsid w:val="00D76F8C"/>
    <w:rsid w:val="00D81735"/>
    <w:rsid w:val="00D925C7"/>
    <w:rsid w:val="00DA2C8C"/>
    <w:rsid w:val="00DA406D"/>
    <w:rsid w:val="00DA571E"/>
    <w:rsid w:val="00DC1DB0"/>
    <w:rsid w:val="00DD2617"/>
    <w:rsid w:val="00DD416F"/>
    <w:rsid w:val="00DE679D"/>
    <w:rsid w:val="00E12FF0"/>
    <w:rsid w:val="00E1548A"/>
    <w:rsid w:val="00E219EB"/>
    <w:rsid w:val="00E21F85"/>
    <w:rsid w:val="00E23FD6"/>
    <w:rsid w:val="00E26674"/>
    <w:rsid w:val="00E52927"/>
    <w:rsid w:val="00E54F43"/>
    <w:rsid w:val="00E66F57"/>
    <w:rsid w:val="00E75E7E"/>
    <w:rsid w:val="00E95248"/>
    <w:rsid w:val="00EA0139"/>
    <w:rsid w:val="00EB0AF5"/>
    <w:rsid w:val="00EB142A"/>
    <w:rsid w:val="00EB6B60"/>
    <w:rsid w:val="00ED003C"/>
    <w:rsid w:val="00EE4F7E"/>
    <w:rsid w:val="00F02909"/>
    <w:rsid w:val="00F043CB"/>
    <w:rsid w:val="00F06A2F"/>
    <w:rsid w:val="00F11DA6"/>
    <w:rsid w:val="00F13C19"/>
    <w:rsid w:val="00F315B8"/>
    <w:rsid w:val="00F4502E"/>
    <w:rsid w:val="00F60386"/>
    <w:rsid w:val="00F66665"/>
    <w:rsid w:val="00F66676"/>
    <w:rsid w:val="00F82352"/>
    <w:rsid w:val="00F85DD5"/>
    <w:rsid w:val="00FA7C71"/>
    <w:rsid w:val="00FB3BE0"/>
    <w:rsid w:val="00FE1FD6"/>
    <w:rsid w:val="00FF237B"/>
    <w:rsid w:val="00FF3395"/>
    <w:rsid w:val="00FF6AA6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1ED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B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jabat">
    <w:name w:val="pejabat"/>
    <w:basedOn w:val="Normal"/>
    <w:rsid w:val="00AC3BBE"/>
    <w:pPr>
      <w:spacing w:after="0" w:line="48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BE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3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BB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3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BB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024A5C"/>
    <w:pPr>
      <w:ind w:left="720"/>
      <w:contextualSpacing/>
    </w:pPr>
  </w:style>
  <w:style w:type="table" w:styleId="TableGrid">
    <w:name w:val="Table Grid"/>
    <w:basedOn w:val="TableNormal"/>
    <w:uiPriority w:val="59"/>
    <w:rsid w:val="00024A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79F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01E0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160B4B"/>
    <w:pPr>
      <w:tabs>
        <w:tab w:val="left" w:pos="1980"/>
      </w:tabs>
      <w:spacing w:after="0" w:line="240" w:lineRule="auto"/>
      <w:ind w:left="2160" w:hanging="2160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60B4B"/>
    <w:rPr>
      <w:rFonts w:ascii="Tahoma" w:eastAsia="Times New Roman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rsid w:val="00160B4B"/>
    <w:pPr>
      <w:tabs>
        <w:tab w:val="left" w:pos="1980"/>
      </w:tabs>
      <w:spacing w:after="0" w:line="240" w:lineRule="auto"/>
      <w:ind w:left="2520" w:hanging="360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60B4B"/>
    <w:rPr>
      <w:rFonts w:ascii="Tahoma" w:eastAsia="Times New Roman" w:hAnsi="Tahoma" w:cs="Tahom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BB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jabat">
    <w:name w:val="pejabat"/>
    <w:basedOn w:val="Normal"/>
    <w:rsid w:val="00AC3BBE"/>
    <w:pPr>
      <w:spacing w:after="0" w:line="48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BBE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3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BB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3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BBE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024A5C"/>
    <w:pPr>
      <w:ind w:left="720"/>
      <w:contextualSpacing/>
    </w:pPr>
  </w:style>
  <w:style w:type="table" w:styleId="TableGrid">
    <w:name w:val="Table Grid"/>
    <w:basedOn w:val="TableNormal"/>
    <w:uiPriority w:val="59"/>
    <w:rsid w:val="00024A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79F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401E0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semiHidden/>
    <w:rsid w:val="00160B4B"/>
    <w:pPr>
      <w:tabs>
        <w:tab w:val="left" w:pos="1980"/>
      </w:tabs>
      <w:spacing w:after="0" w:line="240" w:lineRule="auto"/>
      <w:ind w:left="2160" w:hanging="2160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60B4B"/>
    <w:rPr>
      <w:rFonts w:ascii="Tahoma" w:eastAsia="Times New Roman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rsid w:val="00160B4B"/>
    <w:pPr>
      <w:tabs>
        <w:tab w:val="left" w:pos="1980"/>
      </w:tabs>
      <w:spacing w:after="0" w:line="240" w:lineRule="auto"/>
      <w:ind w:left="2520" w:hanging="360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60B4B"/>
    <w:rPr>
      <w:rFonts w:ascii="Tahoma" w:eastAsia="Times New Roman" w:hAnsi="Tahoma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5605F-20EE-E940-ABF4-14181AA0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4293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apple</cp:lastModifiedBy>
  <cp:revision>3</cp:revision>
  <cp:lastPrinted>2015-11-06T08:29:00Z</cp:lastPrinted>
  <dcterms:created xsi:type="dcterms:W3CDTF">2015-11-06T16:26:00Z</dcterms:created>
  <dcterms:modified xsi:type="dcterms:W3CDTF">2015-11-06T16:27:00Z</dcterms:modified>
</cp:coreProperties>
</file>